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F561" w14:textId="6E2C525B" w:rsidR="005C6D16" w:rsidRPr="004F13AF" w:rsidRDefault="005C6D16" w:rsidP="005C6D16">
      <w:pPr>
        <w:rPr>
          <w:rFonts w:ascii="Arial" w:hAnsi="Arial" w:cs="Arial"/>
          <w:b/>
          <w:sz w:val="28"/>
          <w:szCs w:val="28"/>
        </w:rPr>
      </w:pPr>
      <w:r>
        <w:rPr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08E0BD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1710" cy="1801495"/>
            <wp:effectExtent l="0" t="0" r="0" b="825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EF9">
        <w:rPr>
          <w:rFonts w:ascii="Arial" w:hAnsi="Arial" w:cs="Arial"/>
          <w:sz w:val="24"/>
          <w:szCs w:val="24"/>
        </w:rPr>
        <w:t xml:space="preserve"> </w:t>
      </w:r>
      <w:r w:rsidR="00606D78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4F13AF">
        <w:rPr>
          <w:rFonts w:ascii="Arial" w:hAnsi="Arial" w:cs="Arial"/>
          <w:b/>
          <w:sz w:val="28"/>
          <w:szCs w:val="28"/>
        </w:rPr>
        <w:t xml:space="preserve">HOLLOWELL &amp; TEETON PARISH COUNCIL 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46CAA1B3" w:rsidR="005C6D16" w:rsidRPr="00082570" w:rsidRDefault="005C6D16" w:rsidP="005C6D16">
      <w:pPr>
        <w:rPr>
          <w:rFonts w:ascii="Arial" w:hAnsi="Arial" w:cs="Arial"/>
          <w:sz w:val="28"/>
        </w:rPr>
      </w:pPr>
      <w:r w:rsidRPr="00082570">
        <w:rPr>
          <w:rFonts w:ascii="Arial" w:hAnsi="Arial" w:cs="Arial"/>
          <w:sz w:val="24"/>
          <w:szCs w:val="24"/>
        </w:rPr>
        <w:tab/>
        <w:t>Gillian Greaves (Clerk)</w:t>
      </w:r>
      <w:r w:rsidRPr="00082570">
        <w:rPr>
          <w:rFonts w:ascii="Arial" w:hAnsi="Arial" w:cs="Arial"/>
          <w:sz w:val="24"/>
          <w:szCs w:val="24"/>
        </w:rPr>
        <w:tab/>
        <w:t>Tel: 0</w:t>
      </w:r>
      <w:r w:rsidR="00EA7737">
        <w:rPr>
          <w:rFonts w:ascii="Arial" w:hAnsi="Arial" w:cs="Arial"/>
          <w:sz w:val="24"/>
          <w:szCs w:val="24"/>
        </w:rPr>
        <w:t>7771980598</w:t>
      </w:r>
    </w:p>
    <w:p w14:paraId="3C11FFC5" w14:textId="7D3180CD" w:rsidR="00EA7737" w:rsidRDefault="005C6D16" w:rsidP="005C6D16">
      <w:pPr>
        <w:rPr>
          <w:rFonts w:ascii="Arial" w:hAnsi="Arial" w:cs="Arial"/>
          <w:sz w:val="24"/>
          <w:szCs w:val="24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779BC">
        <w:rPr>
          <w:rFonts w:ascii="Arial" w:hAnsi="Arial" w:cs="Arial"/>
          <w:sz w:val="24"/>
          <w:szCs w:val="24"/>
        </w:rPr>
        <w:t xml:space="preserve">12 Berry Lane </w:t>
      </w:r>
    </w:p>
    <w:p w14:paraId="6F27432A" w14:textId="2C8DFFCC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Wootton </w:t>
      </w:r>
    </w:p>
    <w:p w14:paraId="5E9B1325" w14:textId="161C37E4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NN4 6JX </w:t>
      </w:r>
    </w:p>
    <w:p w14:paraId="76E56E20" w14:textId="77777777" w:rsidR="00EA7737" w:rsidRDefault="00EA7737" w:rsidP="005C6D16">
      <w:pPr>
        <w:rPr>
          <w:rFonts w:ascii="Arial" w:hAnsi="Arial" w:cs="Arial"/>
          <w:sz w:val="24"/>
          <w:szCs w:val="24"/>
        </w:rPr>
      </w:pPr>
    </w:p>
    <w:p w14:paraId="0ED276AE" w14:textId="198DFB11" w:rsidR="005C6D16" w:rsidRPr="003C3FDA" w:rsidRDefault="005C6D16" w:rsidP="005C6D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3B1FB326" w14:textId="77777777" w:rsidR="005C6D16" w:rsidRDefault="005C6D16" w:rsidP="005C6D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</w:t>
      </w:r>
      <w:r w:rsidRPr="004F13AF">
        <w:rPr>
          <w:rFonts w:ascii="Arial" w:hAnsi="Arial" w:cs="Arial"/>
          <w:b/>
          <w:sz w:val="24"/>
          <w:szCs w:val="24"/>
        </w:rPr>
        <w:t>pc</w:t>
      </w:r>
      <w:r>
        <w:rPr>
          <w:rFonts w:ascii="Arial" w:hAnsi="Arial" w:cs="Arial"/>
          <w:b/>
          <w:sz w:val="24"/>
          <w:szCs w:val="24"/>
        </w:rPr>
        <w:t>-clerk@hollowellandteeton.org.uk</w:t>
      </w:r>
    </w:p>
    <w:p w14:paraId="4A288CA6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10A89FF6" w14:textId="77777777" w:rsidR="005C6D16" w:rsidRDefault="005C6D16" w:rsidP="00844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2570">
        <w:rPr>
          <w:rFonts w:ascii="Arial" w:hAnsi="Arial" w:cs="Arial"/>
          <w:sz w:val="24"/>
          <w:szCs w:val="24"/>
        </w:rPr>
        <w:t xml:space="preserve">Web: </w:t>
      </w:r>
      <w:hyperlink r:id="rId9" w:history="1">
        <w:r w:rsidRPr="004F13AF">
          <w:rPr>
            <w:rStyle w:val="Hyperlink"/>
            <w:rFonts w:ascii="Arial" w:hAnsi="Arial" w:cs="Arial"/>
            <w:sz w:val="24"/>
            <w:szCs w:val="24"/>
          </w:rPr>
          <w:t>www.hollowellandteeton.org.uk</w:t>
        </w:r>
      </w:hyperlink>
    </w:p>
    <w:p w14:paraId="300D6A2C" w14:textId="77777777" w:rsidR="005C6D16" w:rsidRPr="008A6338" w:rsidRDefault="005C6D16" w:rsidP="008A6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3D7ABC4E" w14:textId="77777777" w:rsidR="00CF04D4" w:rsidRPr="00307FBE" w:rsidRDefault="00CF04D4" w:rsidP="001E486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4DDE383B" w14:textId="77777777" w:rsidR="001E4862" w:rsidRDefault="001E4862" w:rsidP="002831B7">
      <w:pPr>
        <w:jc w:val="both"/>
        <w:rPr>
          <w:rFonts w:ascii="Arial" w:hAnsi="Arial" w:cs="Arial"/>
          <w:b/>
        </w:rPr>
      </w:pPr>
    </w:p>
    <w:p w14:paraId="6EE55AEA" w14:textId="7FBD9236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>Minutes of the</w:t>
      </w:r>
      <w:r w:rsidR="00EA75EA">
        <w:rPr>
          <w:rFonts w:ascii="Arial" w:hAnsi="Arial" w:cs="Arial"/>
          <w:b/>
        </w:rPr>
        <w:t xml:space="preserve"> </w:t>
      </w:r>
      <w:r w:rsidRPr="001E4862">
        <w:rPr>
          <w:rFonts w:ascii="Arial" w:hAnsi="Arial" w:cs="Arial"/>
          <w:b/>
        </w:rPr>
        <w:t>Meeting of Hollowell &amp; Teeton Parish Council held in Hollowell Village Hall on Wednesday 1</w:t>
      </w:r>
      <w:r>
        <w:rPr>
          <w:rFonts w:ascii="Arial" w:hAnsi="Arial" w:cs="Arial"/>
          <w:b/>
        </w:rPr>
        <w:t>6 July</w:t>
      </w:r>
      <w:r w:rsidRPr="001E4862">
        <w:rPr>
          <w:rFonts w:ascii="Arial" w:hAnsi="Arial" w:cs="Arial"/>
          <w:b/>
        </w:rPr>
        <w:t xml:space="preserve"> 2025 at 7.30pm.</w:t>
      </w:r>
    </w:p>
    <w:p w14:paraId="6FDDBCC4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</w:p>
    <w:p w14:paraId="289F8B7D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>Councillors:</w:t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  <w:t>Cllr S Cooksley</w:t>
      </w:r>
    </w:p>
    <w:p w14:paraId="0BB6FDA0" w14:textId="77777777" w:rsidR="001E4862" w:rsidRPr="001E4862" w:rsidRDefault="001E4862" w:rsidP="001E4862">
      <w:pPr>
        <w:ind w:left="2160" w:firstLine="720"/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>Cllr A Crisp (Chairman)</w:t>
      </w:r>
    </w:p>
    <w:p w14:paraId="062C93FB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  <w:t xml:space="preserve">Cllr E Curtis </w:t>
      </w:r>
    </w:p>
    <w:p w14:paraId="7735C824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  <w:t xml:space="preserve">Cllr G Leah </w:t>
      </w:r>
    </w:p>
    <w:p w14:paraId="654C039D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  <w:t>Cllr S McCubbin</w:t>
      </w:r>
    </w:p>
    <w:p w14:paraId="303385AA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  <w:t>Cllr H Oswin</w:t>
      </w:r>
    </w:p>
    <w:p w14:paraId="439B8640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  <w:t xml:space="preserve">Cllr M Tomalin </w:t>
      </w:r>
    </w:p>
    <w:p w14:paraId="407A27A2" w14:textId="77777777" w:rsidR="001E4862" w:rsidRP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</w:r>
    </w:p>
    <w:p w14:paraId="28916BC1" w14:textId="294F3849" w:rsidR="001E4862" w:rsidRDefault="001E4862" w:rsidP="001E4862">
      <w:pPr>
        <w:jc w:val="both"/>
        <w:rPr>
          <w:rFonts w:ascii="Arial" w:hAnsi="Arial" w:cs="Arial"/>
          <w:b/>
        </w:rPr>
      </w:pPr>
      <w:r w:rsidRPr="001E4862">
        <w:rPr>
          <w:rFonts w:ascii="Arial" w:hAnsi="Arial" w:cs="Arial"/>
          <w:b/>
        </w:rPr>
        <w:t>Clerk to the Council:</w:t>
      </w:r>
      <w:r w:rsidRPr="001E4862">
        <w:rPr>
          <w:rFonts w:ascii="Arial" w:hAnsi="Arial" w:cs="Arial"/>
          <w:b/>
        </w:rPr>
        <w:tab/>
      </w:r>
      <w:r w:rsidRPr="001E4862">
        <w:rPr>
          <w:rFonts w:ascii="Arial" w:hAnsi="Arial" w:cs="Arial"/>
          <w:b/>
        </w:rPr>
        <w:tab/>
        <w:t>Gillian Greaves</w:t>
      </w:r>
    </w:p>
    <w:p w14:paraId="18B0611F" w14:textId="77777777" w:rsidR="006A5877" w:rsidRDefault="006A5877" w:rsidP="001E4862">
      <w:pPr>
        <w:jc w:val="both"/>
        <w:rPr>
          <w:rFonts w:ascii="Arial" w:hAnsi="Arial" w:cs="Arial"/>
          <w:b/>
        </w:rPr>
      </w:pPr>
    </w:p>
    <w:p w14:paraId="7CB0848D" w14:textId="5BF3B70B" w:rsidR="006A5877" w:rsidRDefault="006A5877" w:rsidP="006A5877">
      <w:pPr>
        <w:ind w:left="216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 Members of the Public </w:t>
      </w:r>
      <w:r>
        <w:rPr>
          <w:rFonts w:ascii="Arial" w:hAnsi="Arial" w:cs="Arial"/>
          <w:b/>
        </w:rPr>
        <w:tab/>
      </w:r>
    </w:p>
    <w:p w14:paraId="34BFD93B" w14:textId="77777777" w:rsidR="001E4862" w:rsidRDefault="001E4862" w:rsidP="00224823">
      <w:pPr>
        <w:pBdr>
          <w:bottom w:val="single" w:sz="24" w:space="1" w:color="auto"/>
        </w:pBdr>
        <w:jc w:val="both"/>
        <w:rPr>
          <w:rFonts w:ascii="Arial" w:hAnsi="Arial" w:cs="Arial"/>
          <w:b/>
        </w:rPr>
      </w:pPr>
    </w:p>
    <w:p w14:paraId="42B79346" w14:textId="77777777" w:rsidR="00224823" w:rsidRDefault="00224823" w:rsidP="002831B7">
      <w:pPr>
        <w:jc w:val="both"/>
        <w:rPr>
          <w:rFonts w:ascii="Arial" w:hAnsi="Arial" w:cs="Arial"/>
          <w:b/>
        </w:rPr>
      </w:pPr>
    </w:p>
    <w:p w14:paraId="727BA2D5" w14:textId="1FBFBFC4" w:rsidR="00474BE0" w:rsidRPr="00474BE0" w:rsidRDefault="002D2277" w:rsidP="002831B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D30813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985EF9">
        <w:rPr>
          <w:rFonts w:ascii="Arial" w:hAnsi="Arial" w:cs="Arial"/>
          <w:b/>
        </w:rPr>
        <w:t>71</w:t>
      </w:r>
      <w:r w:rsidR="00C30669">
        <w:rPr>
          <w:rFonts w:ascii="Arial" w:hAnsi="Arial" w:cs="Arial"/>
          <w:b/>
        </w:rPr>
        <w:tab/>
      </w:r>
      <w:r w:rsidR="00061B0E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apologies for absence.</w:t>
      </w:r>
      <w:r w:rsidR="00CD61D1">
        <w:rPr>
          <w:rFonts w:ascii="Arial" w:hAnsi="Arial" w:cs="Arial"/>
          <w:b/>
        </w:rPr>
        <w:t xml:space="preserve"> </w:t>
      </w:r>
      <w:r w:rsidR="00474BE0">
        <w:rPr>
          <w:rFonts w:ascii="Arial" w:hAnsi="Arial" w:cs="Arial"/>
          <w:b/>
        </w:rPr>
        <w:t xml:space="preserve"> </w:t>
      </w:r>
      <w:r w:rsidR="00474BE0" w:rsidRPr="00474BE0">
        <w:rPr>
          <w:rFonts w:ascii="Arial" w:hAnsi="Arial" w:cs="Arial"/>
          <w:bCs/>
        </w:rPr>
        <w:t>Apologies received from Unitary Councillor</w:t>
      </w:r>
      <w:r w:rsidR="00EA75EA">
        <w:rPr>
          <w:rFonts w:ascii="Arial" w:hAnsi="Arial" w:cs="Arial"/>
          <w:bCs/>
        </w:rPr>
        <w:t xml:space="preserve"> </w:t>
      </w:r>
      <w:r w:rsidR="00474BE0" w:rsidRPr="00474BE0">
        <w:rPr>
          <w:rFonts w:ascii="Arial" w:hAnsi="Arial" w:cs="Arial"/>
          <w:bCs/>
        </w:rPr>
        <w:t>Ware</w:t>
      </w:r>
      <w:r w:rsidR="00097FE9">
        <w:rPr>
          <w:rFonts w:ascii="Arial" w:hAnsi="Arial" w:cs="Arial"/>
          <w:bCs/>
        </w:rPr>
        <w:t>.</w:t>
      </w:r>
    </w:p>
    <w:p w14:paraId="406D91D8" w14:textId="77777777" w:rsidR="00DD3B28" w:rsidRPr="00474BE0" w:rsidRDefault="00DD3B28" w:rsidP="002831B7">
      <w:pPr>
        <w:jc w:val="both"/>
        <w:rPr>
          <w:rFonts w:ascii="Arial" w:hAnsi="Arial" w:cs="Arial"/>
          <w:bCs/>
        </w:rPr>
      </w:pPr>
    </w:p>
    <w:p w14:paraId="4680E9A7" w14:textId="13EBD8F8" w:rsidR="001E370C" w:rsidRPr="00474BE0" w:rsidRDefault="002D2277" w:rsidP="002831B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8E3324" w:rsidRPr="00307FBE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985EF9">
        <w:rPr>
          <w:rFonts w:ascii="Arial" w:hAnsi="Arial" w:cs="Arial"/>
          <w:b/>
        </w:rPr>
        <w:t>72</w:t>
      </w:r>
      <w:r w:rsidR="008E3324" w:rsidRPr="00307FBE">
        <w:rPr>
          <w:rFonts w:ascii="Arial" w:hAnsi="Arial" w:cs="Arial"/>
          <w:b/>
        </w:rPr>
        <w:tab/>
      </w:r>
      <w:r w:rsidR="008E3324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 xml:space="preserve">Receive declarations of interest under the Council’s Code of Conduct related to business </w:t>
      </w:r>
      <w:r w:rsidR="00DD3B28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>on the agenda.</w:t>
      </w:r>
      <w:r w:rsidR="00474BE0">
        <w:rPr>
          <w:rFonts w:ascii="Arial" w:hAnsi="Arial" w:cs="Arial"/>
          <w:b/>
        </w:rPr>
        <w:t xml:space="preserve"> </w:t>
      </w:r>
      <w:r w:rsidR="00474BE0">
        <w:rPr>
          <w:rFonts w:ascii="Arial" w:hAnsi="Arial" w:cs="Arial"/>
          <w:bCs/>
        </w:rPr>
        <w:t xml:space="preserve">None given. </w:t>
      </w:r>
    </w:p>
    <w:p w14:paraId="5A9091DE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7738E88E" w14:textId="62630C2C" w:rsidR="00F61AE2" w:rsidRPr="00474BE0" w:rsidRDefault="00C30669" w:rsidP="00474BE0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2D2277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985EF9">
        <w:rPr>
          <w:rFonts w:ascii="Arial" w:hAnsi="Arial" w:cs="Arial"/>
          <w:b/>
        </w:rPr>
        <w:t>73</w:t>
      </w:r>
      <w:r w:rsidR="00DE71C1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>meeting</w:t>
      </w:r>
      <w:r w:rsidR="008E3324" w:rsidRPr="00307FBE">
        <w:rPr>
          <w:rFonts w:ascii="Arial" w:hAnsi="Arial" w:cs="Arial"/>
          <w:b/>
        </w:rPr>
        <w:t>s</w:t>
      </w:r>
      <w:r w:rsidR="00803F50" w:rsidRPr="00307FBE">
        <w:rPr>
          <w:rFonts w:ascii="Arial" w:hAnsi="Arial" w:cs="Arial"/>
          <w:b/>
        </w:rPr>
        <w:t xml:space="preserve"> held on</w:t>
      </w:r>
      <w:r w:rsidR="00C14866">
        <w:rPr>
          <w:rFonts w:ascii="Arial" w:hAnsi="Arial" w:cs="Arial"/>
          <w:b/>
        </w:rPr>
        <w:t xml:space="preserve"> 14</w:t>
      </w:r>
      <w:r w:rsidR="00CF04D4">
        <w:rPr>
          <w:rFonts w:ascii="Arial" w:hAnsi="Arial" w:cs="Arial"/>
          <w:b/>
        </w:rPr>
        <w:t xml:space="preserve"> </w:t>
      </w:r>
      <w:r w:rsidR="00C14866">
        <w:rPr>
          <w:rFonts w:ascii="Arial" w:hAnsi="Arial" w:cs="Arial"/>
          <w:b/>
        </w:rPr>
        <w:t xml:space="preserve">May </w:t>
      </w:r>
      <w:r w:rsidR="008E3324" w:rsidRPr="00307FBE">
        <w:rPr>
          <w:rFonts w:ascii="Arial" w:hAnsi="Arial" w:cs="Arial"/>
          <w:b/>
        </w:rPr>
        <w:t>20</w:t>
      </w:r>
      <w:r w:rsidR="002D2277">
        <w:rPr>
          <w:rFonts w:ascii="Arial" w:hAnsi="Arial" w:cs="Arial"/>
          <w:b/>
        </w:rPr>
        <w:t>2</w:t>
      </w:r>
      <w:r w:rsidR="00C14866">
        <w:rPr>
          <w:rFonts w:ascii="Arial" w:hAnsi="Arial" w:cs="Arial"/>
          <w:b/>
        </w:rPr>
        <w:t>5</w:t>
      </w:r>
      <w:r w:rsidR="00D6278B">
        <w:rPr>
          <w:rFonts w:ascii="Arial" w:hAnsi="Arial" w:cs="Arial"/>
          <w:b/>
        </w:rPr>
        <w:t>.</w:t>
      </w:r>
      <w:r w:rsidR="00474BE0">
        <w:rPr>
          <w:rFonts w:ascii="Arial" w:hAnsi="Arial" w:cs="Arial"/>
          <w:b/>
        </w:rPr>
        <w:t xml:space="preserve"> </w:t>
      </w:r>
      <w:r w:rsidR="00474BE0" w:rsidRPr="00474BE0">
        <w:rPr>
          <w:rFonts w:ascii="Arial" w:hAnsi="Arial" w:cs="Arial"/>
          <w:bCs/>
        </w:rPr>
        <w:t xml:space="preserve">The Council </w:t>
      </w:r>
      <w:r w:rsidR="00474BE0" w:rsidRPr="00474BE0">
        <w:rPr>
          <w:rFonts w:ascii="Arial" w:hAnsi="Arial" w:cs="Arial"/>
          <w:b/>
        </w:rPr>
        <w:t>Resolved</w:t>
      </w:r>
      <w:r w:rsidR="00474BE0" w:rsidRPr="00474BE0">
        <w:rPr>
          <w:rFonts w:ascii="Arial" w:hAnsi="Arial" w:cs="Arial"/>
          <w:bCs/>
        </w:rPr>
        <w:t xml:space="preserve"> to approve the minutes of the </w:t>
      </w:r>
      <w:r w:rsidR="00042040">
        <w:rPr>
          <w:rFonts w:ascii="Arial" w:hAnsi="Arial" w:cs="Arial"/>
          <w:bCs/>
        </w:rPr>
        <w:t xml:space="preserve">14 </w:t>
      </w:r>
      <w:r w:rsidR="00474BE0" w:rsidRPr="00474BE0">
        <w:rPr>
          <w:rFonts w:ascii="Arial" w:hAnsi="Arial" w:cs="Arial"/>
          <w:bCs/>
        </w:rPr>
        <w:t>Ma</w:t>
      </w:r>
      <w:r w:rsidR="00042040">
        <w:rPr>
          <w:rFonts w:ascii="Arial" w:hAnsi="Arial" w:cs="Arial"/>
          <w:bCs/>
        </w:rPr>
        <w:t xml:space="preserve">y </w:t>
      </w:r>
      <w:r w:rsidR="00474BE0" w:rsidRPr="00474BE0">
        <w:rPr>
          <w:rFonts w:ascii="Arial" w:hAnsi="Arial" w:cs="Arial"/>
          <w:bCs/>
        </w:rPr>
        <w:t>2025 and the Chairman signed them as a correct record of the meeting.</w:t>
      </w:r>
    </w:p>
    <w:p w14:paraId="5D3E99E7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41133030" w14:textId="4C5043B1" w:rsidR="001B7EBA" w:rsidRPr="00042040" w:rsidRDefault="002D2277" w:rsidP="00140E1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5/</w:t>
      </w:r>
      <w:r w:rsidR="00CF337C">
        <w:rPr>
          <w:rFonts w:ascii="Arial" w:hAnsi="Arial" w:cs="Arial"/>
          <w:b/>
        </w:rPr>
        <w:t>0</w:t>
      </w:r>
      <w:r w:rsidR="00985EF9">
        <w:rPr>
          <w:rFonts w:ascii="Arial" w:hAnsi="Arial" w:cs="Arial"/>
          <w:b/>
        </w:rPr>
        <w:t>74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  <w:r w:rsidR="00042040">
        <w:rPr>
          <w:rFonts w:ascii="Arial" w:hAnsi="Arial" w:cs="Arial"/>
          <w:b/>
        </w:rPr>
        <w:t xml:space="preserve"> </w:t>
      </w:r>
      <w:r w:rsidR="00042040">
        <w:rPr>
          <w:rFonts w:ascii="Arial" w:hAnsi="Arial" w:cs="Arial"/>
          <w:bCs/>
        </w:rPr>
        <w:t>None raised.</w:t>
      </w:r>
    </w:p>
    <w:p w14:paraId="310E4A69" w14:textId="0C4973A4" w:rsidR="0087456F" w:rsidRDefault="0087456F" w:rsidP="00140E1A">
      <w:pPr>
        <w:jc w:val="both"/>
        <w:rPr>
          <w:rFonts w:ascii="Arial" w:hAnsi="Arial" w:cs="Arial"/>
          <w:b/>
        </w:rPr>
      </w:pPr>
    </w:p>
    <w:p w14:paraId="1E04F9B4" w14:textId="5FBC9207" w:rsidR="005C6D16" w:rsidRDefault="00CF337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5/</w:t>
      </w:r>
      <w:r>
        <w:rPr>
          <w:rFonts w:ascii="Arial" w:hAnsi="Arial" w:cs="Arial"/>
          <w:b/>
        </w:rPr>
        <w:t>0</w:t>
      </w:r>
      <w:r w:rsidR="00985EF9">
        <w:rPr>
          <w:rFonts w:ascii="Arial" w:hAnsi="Arial" w:cs="Arial"/>
          <w:b/>
        </w:rPr>
        <w:t>75</w:t>
      </w:r>
      <w:r w:rsidR="00985EF9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color w:val="000000"/>
          <w:lang w:eastAsia="en-GB"/>
        </w:rPr>
        <w:t>Public Participation</w:t>
      </w:r>
      <w:r w:rsidR="00D730BB">
        <w:rPr>
          <w:rFonts w:ascii="Arial" w:hAnsi="Arial" w:cs="Arial"/>
          <w:b/>
        </w:rPr>
        <w:t>.</w:t>
      </w:r>
      <w:r w:rsidR="00DE71C1" w:rsidRPr="00307FBE">
        <w:rPr>
          <w:rFonts w:ascii="Arial" w:hAnsi="Arial" w:cs="Arial"/>
          <w:b/>
        </w:rPr>
        <w:tab/>
      </w:r>
    </w:p>
    <w:p w14:paraId="3D3B8EBB" w14:textId="77777777" w:rsidR="00AF1256" w:rsidRDefault="00AF1256" w:rsidP="002831B7">
      <w:pPr>
        <w:jc w:val="both"/>
        <w:rPr>
          <w:rFonts w:ascii="Arial" w:hAnsi="Arial" w:cs="Arial"/>
          <w:b/>
        </w:rPr>
      </w:pPr>
    </w:p>
    <w:p w14:paraId="07E9BC47" w14:textId="4AC4F884" w:rsidR="00AF1256" w:rsidRDefault="00AF1256" w:rsidP="00AF1256">
      <w:pPr>
        <w:ind w:left="1440"/>
        <w:jc w:val="both"/>
        <w:rPr>
          <w:rFonts w:ascii="Arial" w:hAnsi="Arial" w:cs="Arial"/>
          <w:bCs/>
        </w:rPr>
      </w:pPr>
      <w:r w:rsidRPr="00AF1256">
        <w:rPr>
          <w:rFonts w:ascii="Arial" w:hAnsi="Arial" w:cs="Arial"/>
          <w:bCs/>
        </w:rPr>
        <w:t>The meeting was attended by three Teeton residents including the occupants of the Old Stone House which adjoins the property subject of planning application</w:t>
      </w:r>
      <w:r>
        <w:rPr>
          <w:rFonts w:ascii="Arial" w:hAnsi="Arial" w:cs="Arial"/>
          <w:bCs/>
        </w:rPr>
        <w:t xml:space="preserve"> </w:t>
      </w:r>
      <w:r w:rsidRPr="00AF1256">
        <w:rPr>
          <w:rFonts w:ascii="Arial" w:hAnsi="Arial" w:cs="Arial"/>
          <w:b/>
        </w:rPr>
        <w:t>2025/220/FULL</w:t>
      </w:r>
      <w:r>
        <w:rPr>
          <w:rFonts w:ascii="Arial" w:hAnsi="Arial" w:cs="Arial"/>
          <w:bCs/>
        </w:rPr>
        <w:t>.</w:t>
      </w:r>
      <w:r w:rsidRPr="00AF1256">
        <w:rPr>
          <w:rFonts w:ascii="Arial" w:hAnsi="Arial" w:cs="Arial"/>
          <w:bCs/>
        </w:rPr>
        <w:t xml:space="preserve"> The residents of The Old Stone House submitted written comments to the Parish Council and made verbal representation at the meeting outlining their objection to the application.  </w:t>
      </w:r>
    </w:p>
    <w:p w14:paraId="623FD583" w14:textId="77777777" w:rsidR="00DA26B8" w:rsidRDefault="00DA26B8" w:rsidP="00AF1256">
      <w:pPr>
        <w:ind w:left="1440"/>
        <w:jc w:val="both"/>
        <w:rPr>
          <w:rFonts w:ascii="Arial" w:hAnsi="Arial" w:cs="Arial"/>
          <w:bCs/>
        </w:rPr>
      </w:pPr>
    </w:p>
    <w:p w14:paraId="79236744" w14:textId="00CB4937" w:rsidR="00DA26B8" w:rsidRDefault="00DA26B8" w:rsidP="00AF1256">
      <w:pPr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Representatives of the applicant addressed the Council on planning applications </w:t>
      </w:r>
      <w:r w:rsidRPr="00DA26B8">
        <w:rPr>
          <w:rFonts w:ascii="Arial" w:hAnsi="Arial" w:cs="Arial"/>
          <w:bCs/>
        </w:rPr>
        <w:t>2025/2420/MAF</w:t>
      </w:r>
      <w:r>
        <w:rPr>
          <w:rFonts w:ascii="Arial" w:hAnsi="Arial" w:cs="Arial"/>
          <w:bCs/>
        </w:rPr>
        <w:t xml:space="preserve"> &amp; </w:t>
      </w:r>
      <w:r w:rsidRPr="00DA26B8">
        <w:rPr>
          <w:rFonts w:ascii="Arial" w:hAnsi="Arial" w:cs="Arial"/>
          <w:bCs/>
        </w:rPr>
        <w:t>2025/2414/FULL</w:t>
      </w:r>
      <w:r>
        <w:rPr>
          <w:rFonts w:ascii="Arial" w:hAnsi="Arial" w:cs="Arial"/>
          <w:bCs/>
        </w:rPr>
        <w:t xml:space="preserve"> </w:t>
      </w:r>
    </w:p>
    <w:p w14:paraId="3FEC2BD5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625A621E" w14:textId="23F1E0AC" w:rsidR="005C6D16" w:rsidRPr="00042040" w:rsidRDefault="002D2277" w:rsidP="00042040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140E1A" w:rsidRPr="00307FBE">
        <w:rPr>
          <w:rFonts w:ascii="Arial" w:hAnsi="Arial" w:cs="Arial"/>
          <w:b/>
        </w:rPr>
        <w:t>/</w:t>
      </w:r>
      <w:r w:rsidR="00985EF9">
        <w:rPr>
          <w:rFonts w:ascii="Arial" w:hAnsi="Arial" w:cs="Arial"/>
          <w:b/>
        </w:rPr>
        <w:t>076</w:t>
      </w:r>
      <w:r w:rsidR="00DE71C1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</w:rPr>
        <w:t>Neighbourhood Watch and Police Liaison – receive an update from the Chairman</w:t>
      </w:r>
      <w:r w:rsidR="00042040">
        <w:rPr>
          <w:rFonts w:ascii="Arial" w:hAnsi="Arial" w:cs="Arial"/>
          <w:b/>
        </w:rPr>
        <w:t xml:space="preserve">. </w:t>
      </w:r>
      <w:r w:rsidR="00042040">
        <w:rPr>
          <w:rFonts w:ascii="Arial" w:hAnsi="Arial" w:cs="Arial"/>
          <w:bCs/>
        </w:rPr>
        <w:t xml:space="preserve">The Chairman reported on a recent Rural Crime Meeting and two planned County Policing Events </w:t>
      </w:r>
      <w:r w:rsidR="00EA75EA">
        <w:rPr>
          <w:rFonts w:ascii="Arial" w:hAnsi="Arial" w:cs="Arial"/>
          <w:bCs/>
        </w:rPr>
        <w:t>to take place</w:t>
      </w:r>
      <w:r w:rsidR="00042040">
        <w:rPr>
          <w:rFonts w:ascii="Arial" w:hAnsi="Arial" w:cs="Arial"/>
          <w:bCs/>
        </w:rPr>
        <w:t xml:space="preserve"> at Wicksteed Park, Kettering and Delapre, Northampton. </w:t>
      </w:r>
      <w:r w:rsidR="008B398E">
        <w:rPr>
          <w:rFonts w:ascii="Arial" w:hAnsi="Arial" w:cs="Arial"/>
          <w:bCs/>
        </w:rPr>
        <w:t>The Chairman reported on the increase</w:t>
      </w:r>
      <w:r w:rsidR="00EA75EA">
        <w:rPr>
          <w:rFonts w:ascii="Arial" w:hAnsi="Arial" w:cs="Arial"/>
          <w:bCs/>
        </w:rPr>
        <w:t xml:space="preserve"> in incidents of crimes involving</w:t>
      </w:r>
      <w:r w:rsidR="008B398E">
        <w:rPr>
          <w:rFonts w:ascii="Arial" w:hAnsi="Arial" w:cs="Arial"/>
          <w:bCs/>
        </w:rPr>
        <w:t xml:space="preserve"> wind turbine</w:t>
      </w:r>
      <w:r w:rsidR="00EA75EA">
        <w:rPr>
          <w:rFonts w:ascii="Arial" w:hAnsi="Arial" w:cs="Arial"/>
          <w:bCs/>
        </w:rPr>
        <w:t>s</w:t>
      </w:r>
      <w:r w:rsidR="008B398E">
        <w:rPr>
          <w:rFonts w:ascii="Arial" w:hAnsi="Arial" w:cs="Arial"/>
          <w:bCs/>
        </w:rPr>
        <w:t xml:space="preserve">. </w:t>
      </w:r>
    </w:p>
    <w:p w14:paraId="3ACC7735" w14:textId="6F2CC797" w:rsidR="00D30813" w:rsidRDefault="00EA75EA" w:rsidP="00EA75EA">
      <w:pPr>
        <w:tabs>
          <w:tab w:val="left" w:pos="59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</w:t>
      </w:r>
    </w:p>
    <w:p w14:paraId="6CA954F8" w14:textId="49B3A632" w:rsidR="00D30813" w:rsidRPr="00C47E9F" w:rsidRDefault="00D30813" w:rsidP="00D30813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25/077</w:t>
      </w:r>
      <w:r>
        <w:rPr>
          <w:rFonts w:ascii="Arial" w:hAnsi="Arial" w:cs="Arial"/>
          <w:b/>
        </w:rPr>
        <w:tab/>
      </w:r>
      <w:r w:rsidRPr="00D30813">
        <w:rPr>
          <w:rFonts w:ascii="Arial" w:hAnsi="Arial" w:cs="Arial"/>
          <w:b/>
        </w:rPr>
        <w:t>78th Northants CALC Annual Conference. Council to nominate two delegates to represent the Council and attend</w:t>
      </w:r>
      <w:r>
        <w:rPr>
          <w:rFonts w:ascii="Arial" w:hAnsi="Arial" w:cs="Arial"/>
          <w:b/>
        </w:rPr>
        <w:t>.</w:t>
      </w:r>
      <w:r w:rsidR="00C47E9F">
        <w:rPr>
          <w:rFonts w:ascii="Arial" w:hAnsi="Arial" w:cs="Arial"/>
          <w:b/>
        </w:rPr>
        <w:t xml:space="preserve"> </w:t>
      </w:r>
      <w:r w:rsidR="00C47E9F">
        <w:rPr>
          <w:rFonts w:ascii="Arial" w:hAnsi="Arial" w:cs="Arial"/>
          <w:bCs/>
        </w:rPr>
        <w:t xml:space="preserve">The Council </w:t>
      </w:r>
      <w:r w:rsidR="00C47E9F" w:rsidRPr="00C47E9F">
        <w:rPr>
          <w:rFonts w:ascii="Arial" w:hAnsi="Arial" w:cs="Arial"/>
          <w:b/>
        </w:rPr>
        <w:t>Resolved</w:t>
      </w:r>
      <w:r w:rsidR="00C47E9F">
        <w:rPr>
          <w:rFonts w:ascii="Arial" w:hAnsi="Arial" w:cs="Arial"/>
          <w:bCs/>
        </w:rPr>
        <w:t xml:space="preserve"> to nominate the Chairman and Vice Chairman to attend the conference. </w:t>
      </w:r>
      <w:r w:rsidR="00EA75EA">
        <w:rPr>
          <w:rFonts w:ascii="Arial" w:hAnsi="Arial" w:cs="Arial"/>
          <w:bCs/>
        </w:rPr>
        <w:t xml:space="preserve">The Clerk to arrange the bookings. </w:t>
      </w:r>
    </w:p>
    <w:p w14:paraId="3992F22B" w14:textId="77777777" w:rsidR="00D30813" w:rsidRDefault="00D30813" w:rsidP="00D30813">
      <w:pPr>
        <w:ind w:left="1440" w:hanging="1440"/>
        <w:jc w:val="both"/>
        <w:rPr>
          <w:rFonts w:ascii="Arial" w:hAnsi="Arial" w:cs="Arial"/>
          <w:b/>
        </w:rPr>
      </w:pPr>
    </w:p>
    <w:p w14:paraId="0AFC9C2F" w14:textId="09107092" w:rsidR="00D30813" w:rsidRPr="00C47E9F" w:rsidRDefault="00D30813" w:rsidP="00D30813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25/078</w:t>
      </w:r>
      <w:r>
        <w:rPr>
          <w:rFonts w:ascii="Arial" w:hAnsi="Arial" w:cs="Arial"/>
          <w:b/>
        </w:rPr>
        <w:tab/>
      </w:r>
      <w:r w:rsidR="00F72960" w:rsidRPr="00F72960">
        <w:rPr>
          <w:rFonts w:ascii="Arial" w:hAnsi="Arial" w:cs="Arial"/>
          <w:b/>
        </w:rPr>
        <w:t>Village Planters – approve expenditure for replacement of composts and plants.</w:t>
      </w:r>
      <w:r w:rsidR="00C47E9F">
        <w:rPr>
          <w:rFonts w:ascii="Arial" w:hAnsi="Arial" w:cs="Arial"/>
          <w:b/>
        </w:rPr>
        <w:t xml:space="preserve"> </w:t>
      </w:r>
      <w:r w:rsidR="00C47E9F">
        <w:rPr>
          <w:rFonts w:ascii="Arial" w:hAnsi="Arial" w:cs="Arial"/>
          <w:bCs/>
        </w:rPr>
        <w:t xml:space="preserve"> The Council noted the village planters had been </w:t>
      </w:r>
      <w:r w:rsidR="00097FE9">
        <w:rPr>
          <w:rFonts w:ascii="Arial" w:hAnsi="Arial" w:cs="Arial"/>
          <w:bCs/>
        </w:rPr>
        <w:t xml:space="preserve">replanted and the compost replaced. V Benjamin had purchased the plants </w:t>
      </w:r>
      <w:r w:rsidR="00097FE9">
        <w:rPr>
          <w:rFonts w:ascii="Arial" w:hAnsi="Arial" w:cs="Arial"/>
          <w:bCs/>
        </w:rPr>
        <w:lastRenderedPageBreak/>
        <w:t xml:space="preserve">and compost and the Council </w:t>
      </w:r>
      <w:r w:rsidR="00097FE9" w:rsidRPr="00097FE9">
        <w:rPr>
          <w:rFonts w:ascii="Arial" w:hAnsi="Arial" w:cs="Arial"/>
          <w:b/>
        </w:rPr>
        <w:t>Resolved</w:t>
      </w:r>
      <w:r w:rsidR="00097FE9">
        <w:rPr>
          <w:rFonts w:ascii="Arial" w:hAnsi="Arial" w:cs="Arial"/>
          <w:bCs/>
        </w:rPr>
        <w:t xml:space="preserve"> to refund the amount of £56.90</w:t>
      </w:r>
      <w:r w:rsidR="00EA75EA">
        <w:rPr>
          <w:rFonts w:ascii="Arial" w:hAnsi="Arial" w:cs="Arial"/>
          <w:bCs/>
        </w:rPr>
        <w:t xml:space="preserve"> and thanked all involved in the works. </w:t>
      </w:r>
    </w:p>
    <w:p w14:paraId="40730DA3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164E0F50" w14:textId="061CEA53" w:rsidR="00B4752A" w:rsidRDefault="002D2277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985EF9">
        <w:rPr>
          <w:rFonts w:ascii="Arial" w:hAnsi="Arial" w:cs="Arial"/>
          <w:b/>
        </w:rPr>
        <w:t>079</w:t>
      </w:r>
      <w:r w:rsidR="00643B7A">
        <w:rPr>
          <w:rFonts w:ascii="Arial" w:hAnsi="Arial" w:cs="Arial"/>
          <w:b/>
        </w:rPr>
        <w:tab/>
      </w:r>
      <w:r w:rsidR="00D55F0D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bCs/>
        </w:rPr>
        <w:t>Correspondence – requiring a response or a decision.</w:t>
      </w:r>
    </w:p>
    <w:p w14:paraId="2A6F1E66" w14:textId="6F935A28" w:rsidR="00EB3C4A" w:rsidRPr="00D30813" w:rsidRDefault="00EB3C4A" w:rsidP="00D3081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EB3C4A">
        <w:rPr>
          <w:rFonts w:ascii="Arial" w:hAnsi="Arial" w:cs="Arial"/>
          <w:b/>
          <w:bCs/>
        </w:rPr>
        <w:t xml:space="preserve">Local Transport Plan Supporting Strategies Workshop (Active Travel Strategy, Rail Action Plan and Mobility Hub Action </w:t>
      </w:r>
      <w:r w:rsidR="008B398E" w:rsidRPr="00EB3C4A">
        <w:rPr>
          <w:rFonts w:ascii="Arial" w:hAnsi="Arial" w:cs="Arial"/>
          <w:b/>
          <w:bCs/>
        </w:rPr>
        <w:t>Plan)</w:t>
      </w:r>
      <w:r w:rsidR="008B398E">
        <w:rPr>
          <w:rFonts w:ascii="Arial" w:hAnsi="Arial" w:cs="Arial"/>
          <w:b/>
          <w:bCs/>
        </w:rPr>
        <w:t xml:space="preserve"> </w:t>
      </w:r>
      <w:r w:rsidR="008B398E" w:rsidRPr="008B398E">
        <w:rPr>
          <w:rFonts w:ascii="Arial" w:hAnsi="Arial" w:cs="Arial"/>
        </w:rPr>
        <w:t>The</w:t>
      </w:r>
      <w:r w:rsidR="006B5BC5">
        <w:rPr>
          <w:rFonts w:ascii="Arial" w:hAnsi="Arial" w:cs="Arial"/>
        </w:rPr>
        <w:t xml:space="preserve"> Council </w:t>
      </w:r>
      <w:r w:rsidR="00097FE9">
        <w:rPr>
          <w:rFonts w:ascii="Arial" w:hAnsi="Arial" w:cs="Arial"/>
        </w:rPr>
        <w:t xml:space="preserve">considered and </w:t>
      </w:r>
      <w:r w:rsidR="006B5BC5">
        <w:rPr>
          <w:rFonts w:ascii="Arial" w:hAnsi="Arial" w:cs="Arial"/>
        </w:rPr>
        <w:t xml:space="preserve">noted the plan. </w:t>
      </w:r>
    </w:p>
    <w:p w14:paraId="5ACE13A6" w14:textId="2ED4B261" w:rsidR="00EC1AD3" w:rsidRDefault="00EC1AD3" w:rsidP="002831B7">
      <w:pPr>
        <w:jc w:val="both"/>
        <w:rPr>
          <w:rFonts w:ascii="Arial" w:hAnsi="Arial" w:cs="Arial"/>
          <w:b/>
          <w:color w:val="202020"/>
        </w:rPr>
      </w:pPr>
    </w:p>
    <w:p w14:paraId="777C9993" w14:textId="5FA31FF9" w:rsidR="007426ED" w:rsidRDefault="002D2277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85EF9">
        <w:rPr>
          <w:rFonts w:ascii="Arial" w:hAnsi="Arial" w:cs="Arial"/>
          <w:b/>
        </w:rPr>
        <w:t>5</w:t>
      </w:r>
      <w:r w:rsidR="003658DE" w:rsidRPr="00307FBE">
        <w:rPr>
          <w:rFonts w:ascii="Arial" w:hAnsi="Arial" w:cs="Arial"/>
          <w:b/>
        </w:rPr>
        <w:t>/</w:t>
      </w:r>
      <w:r w:rsidR="00985EF9">
        <w:rPr>
          <w:rFonts w:ascii="Arial" w:hAnsi="Arial" w:cs="Arial"/>
          <w:b/>
        </w:rPr>
        <w:t>080</w:t>
      </w:r>
      <w:r w:rsidR="005C6D16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>Planning</w:t>
      </w:r>
      <w:r w:rsidR="00BC4B29" w:rsidRPr="00307FBE">
        <w:rPr>
          <w:rFonts w:ascii="Arial" w:hAnsi="Arial" w:cs="Arial"/>
        </w:rPr>
        <w:t xml:space="preserve"> – to consider any planning</w:t>
      </w:r>
      <w:r w:rsidR="004E06A5" w:rsidRPr="00307FBE">
        <w:rPr>
          <w:rFonts w:ascii="Arial" w:hAnsi="Arial" w:cs="Arial"/>
        </w:rPr>
        <w:t xml:space="preserve"> consultation papers,</w:t>
      </w:r>
      <w:r w:rsidR="00BC4B29" w:rsidRPr="00307FBE">
        <w:rPr>
          <w:rFonts w:ascii="Arial" w:hAnsi="Arial" w:cs="Arial"/>
        </w:rPr>
        <w:t xml:space="preserve"> applications </w:t>
      </w:r>
      <w:r w:rsidR="004E06A5" w:rsidRPr="00307FBE">
        <w:rPr>
          <w:rFonts w:ascii="Arial" w:hAnsi="Arial" w:cs="Arial"/>
        </w:rPr>
        <w:t xml:space="preserve">and completions </w:t>
      </w:r>
      <w:r w:rsidR="00BC4B29" w:rsidRPr="00307FBE">
        <w:rPr>
          <w:rFonts w:ascii="Arial" w:hAnsi="Arial" w:cs="Arial"/>
        </w:rPr>
        <w:t>received</w:t>
      </w:r>
      <w:r w:rsidR="004E06A5" w:rsidRPr="00307FBE">
        <w:rPr>
          <w:rFonts w:ascii="Arial" w:hAnsi="Arial" w:cs="Arial"/>
        </w:rPr>
        <w:t>.</w:t>
      </w:r>
      <w:r w:rsidR="00F40463" w:rsidRPr="00307FBE">
        <w:rPr>
          <w:rFonts w:ascii="Arial" w:hAnsi="Arial" w:cs="Arial"/>
          <w:b/>
        </w:rPr>
        <w:t xml:space="preserve"> </w:t>
      </w:r>
      <w:r w:rsidR="00003F97">
        <w:rPr>
          <w:rFonts w:ascii="Arial" w:hAnsi="Arial" w:cs="Arial"/>
          <w:b/>
        </w:rPr>
        <w:tab/>
      </w:r>
    </w:p>
    <w:p w14:paraId="18AD487D" w14:textId="77777777" w:rsidR="00AF1256" w:rsidRPr="007426ED" w:rsidRDefault="00AF1256" w:rsidP="002D2277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974"/>
        <w:gridCol w:w="6929"/>
      </w:tblGrid>
      <w:tr w:rsidR="00003F97" w:rsidRPr="00003F97" w14:paraId="23D7940A" w14:textId="77777777" w:rsidTr="00467FA6">
        <w:tc>
          <w:tcPr>
            <w:tcW w:w="1707" w:type="dxa"/>
          </w:tcPr>
          <w:p w14:paraId="75314A93" w14:textId="465F7CC8" w:rsidR="00003F97" w:rsidRPr="00003F97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F97">
              <w:rPr>
                <w:rFonts w:ascii="Arial" w:hAnsi="Arial" w:cs="Arial"/>
                <w:b/>
                <w:bCs/>
              </w:rPr>
              <w:t>Application No</w:t>
            </w:r>
          </w:p>
        </w:tc>
        <w:tc>
          <w:tcPr>
            <w:tcW w:w="1974" w:type="dxa"/>
          </w:tcPr>
          <w:p w14:paraId="7F06E747" w14:textId="4F844FDE" w:rsidR="00003F97" w:rsidRPr="00003F97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F97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929" w:type="dxa"/>
          </w:tcPr>
          <w:p w14:paraId="46E394FD" w14:textId="21F8DD41" w:rsidR="00003F97" w:rsidRPr="00003F97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003F97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CF04D4" w:rsidRPr="00C14866" w14:paraId="229C2B5D" w14:textId="77777777" w:rsidTr="00467FA6">
        <w:tc>
          <w:tcPr>
            <w:tcW w:w="1707" w:type="dxa"/>
          </w:tcPr>
          <w:p w14:paraId="4BE75A9A" w14:textId="0E15D3AF" w:rsidR="00CF04D4" w:rsidRPr="00C14866" w:rsidRDefault="007426ED" w:rsidP="007426ED">
            <w:pPr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2025/2200/FULL</w:t>
            </w:r>
          </w:p>
        </w:tc>
        <w:tc>
          <w:tcPr>
            <w:tcW w:w="1974" w:type="dxa"/>
          </w:tcPr>
          <w:p w14:paraId="058B9B38" w14:textId="179AE668" w:rsidR="00CF04D4" w:rsidRPr="00C14866" w:rsidRDefault="007426ED" w:rsidP="00783E25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Hall Farm Creaton Road Teeton NN6 8LH</w:t>
            </w:r>
          </w:p>
        </w:tc>
        <w:tc>
          <w:tcPr>
            <w:tcW w:w="6929" w:type="dxa"/>
          </w:tcPr>
          <w:p w14:paraId="51814F4B" w14:textId="0AF89C84" w:rsidR="00AF1256" w:rsidRDefault="007426ED" w:rsidP="00EF6371">
            <w:pPr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Conversion of agricultural buildings to 3no. dwellings for holiday lets &amp; 1no. home office.</w:t>
            </w:r>
          </w:p>
          <w:p w14:paraId="7B1A508E" w14:textId="51D35EC3" w:rsidR="00467FA6" w:rsidRPr="00467FA6" w:rsidRDefault="00AF1256" w:rsidP="00467FA6">
            <w:pPr>
              <w:jc w:val="both"/>
              <w:rPr>
                <w:rFonts w:ascii="Arial" w:hAnsi="Arial" w:cs="Arial"/>
              </w:rPr>
            </w:pPr>
            <w:r w:rsidRPr="00AF1256">
              <w:rPr>
                <w:rFonts w:ascii="Arial" w:hAnsi="Arial" w:cs="Arial"/>
                <w:b/>
                <w:bCs/>
              </w:rPr>
              <w:t>Council</w:t>
            </w:r>
            <w:r>
              <w:rPr>
                <w:rFonts w:ascii="Arial" w:hAnsi="Arial" w:cs="Arial"/>
                <w:b/>
                <w:bCs/>
              </w:rPr>
              <w:t>’</w:t>
            </w:r>
            <w:r w:rsidRPr="00AF1256">
              <w:rPr>
                <w:rFonts w:ascii="Arial" w:hAnsi="Arial" w:cs="Arial"/>
                <w:b/>
                <w:bCs/>
              </w:rPr>
              <w:t xml:space="preserve">s Response: </w:t>
            </w:r>
            <w:r w:rsidR="00467FA6" w:rsidRPr="00467FA6">
              <w:rPr>
                <w:rFonts w:ascii="Arial" w:hAnsi="Arial" w:cs="Arial"/>
              </w:rPr>
              <w:t xml:space="preserve">The Council considered the representation and determined that it Objected to the planning application on the grounds that: </w:t>
            </w:r>
          </w:p>
          <w:p w14:paraId="3B914B93" w14:textId="77777777" w:rsidR="00467FA6" w:rsidRPr="00467FA6" w:rsidRDefault="00467FA6" w:rsidP="00467FA6">
            <w:pPr>
              <w:jc w:val="both"/>
              <w:rPr>
                <w:rFonts w:ascii="Arial" w:hAnsi="Arial" w:cs="Arial"/>
              </w:rPr>
            </w:pPr>
            <w:r w:rsidRPr="00467FA6">
              <w:rPr>
                <w:rFonts w:ascii="Arial" w:hAnsi="Arial" w:cs="Arial"/>
              </w:rPr>
              <w:t xml:space="preserve">1) Inappropriate location of windows overlooking neighbouring garden;  </w:t>
            </w:r>
          </w:p>
          <w:p w14:paraId="23A3304D" w14:textId="3111B98A" w:rsidR="00467FA6" w:rsidRPr="00467FA6" w:rsidRDefault="00467FA6" w:rsidP="00467FA6">
            <w:pPr>
              <w:jc w:val="both"/>
              <w:rPr>
                <w:rFonts w:ascii="Arial" w:hAnsi="Arial" w:cs="Arial"/>
              </w:rPr>
            </w:pPr>
            <w:r w:rsidRPr="00467FA6">
              <w:rPr>
                <w:rFonts w:ascii="Arial" w:hAnsi="Arial" w:cs="Arial"/>
              </w:rPr>
              <w:t xml:space="preserve">2) The proposed parking areas appeared inadequate to accommodate anticipated level of vehicles attending the site;  </w:t>
            </w:r>
          </w:p>
          <w:p w14:paraId="4680B17F" w14:textId="77777777" w:rsidR="00467FA6" w:rsidRPr="00467FA6" w:rsidRDefault="00467FA6" w:rsidP="00467FA6">
            <w:pPr>
              <w:jc w:val="both"/>
              <w:rPr>
                <w:rFonts w:ascii="Arial" w:hAnsi="Arial" w:cs="Arial"/>
              </w:rPr>
            </w:pPr>
            <w:r w:rsidRPr="00467FA6">
              <w:rPr>
                <w:rFonts w:ascii="Arial" w:hAnsi="Arial" w:cs="Arial"/>
              </w:rPr>
              <w:t xml:space="preserve">3) The proposed access point for vehicles entering or leaving the site posed a danger to other traffic </w:t>
            </w:r>
          </w:p>
          <w:p w14:paraId="3930404B" w14:textId="5270F0D1" w:rsidR="00AF1256" w:rsidRPr="00467FA6" w:rsidRDefault="00467FA6" w:rsidP="00467FA6">
            <w:pPr>
              <w:jc w:val="both"/>
              <w:rPr>
                <w:rFonts w:ascii="Arial" w:hAnsi="Arial" w:cs="Arial"/>
              </w:rPr>
            </w:pPr>
            <w:r w:rsidRPr="00467FA6">
              <w:rPr>
                <w:rFonts w:ascii="Arial" w:hAnsi="Arial" w:cs="Arial"/>
              </w:rPr>
              <w:t xml:space="preserve">4) The proposal was an over development of the site which fails to take into account the Grade 2 star listed status of the adjacent property (The Old Stone House) and the highway visual splay which requires better access and layout  </w:t>
            </w:r>
          </w:p>
          <w:p w14:paraId="57CE5B94" w14:textId="0B1F4242" w:rsidR="00AF1256" w:rsidRPr="00AF1256" w:rsidRDefault="00AF1256" w:rsidP="00AF1256">
            <w:pPr>
              <w:tabs>
                <w:tab w:val="left" w:pos="103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467FA6">
              <w:rPr>
                <w:rFonts w:ascii="Arial" w:hAnsi="Arial" w:cs="Arial"/>
              </w:rPr>
              <w:tab/>
            </w:r>
          </w:p>
        </w:tc>
      </w:tr>
      <w:tr w:rsidR="00746290" w:rsidRPr="00C14866" w14:paraId="49D23776" w14:textId="77777777" w:rsidTr="00467FA6">
        <w:tc>
          <w:tcPr>
            <w:tcW w:w="1707" w:type="dxa"/>
          </w:tcPr>
          <w:p w14:paraId="33358A17" w14:textId="739FB73E" w:rsidR="00746290" w:rsidRPr="00C14866" w:rsidRDefault="00B807D4" w:rsidP="007426ED">
            <w:pPr>
              <w:rPr>
                <w:rFonts w:ascii="Arial" w:hAnsi="Arial" w:cs="Arial"/>
              </w:rPr>
            </w:pPr>
            <w:bookmarkStart w:id="0" w:name="_Hlk203648217"/>
            <w:r w:rsidRPr="00B807D4">
              <w:rPr>
                <w:rFonts w:ascii="Arial" w:hAnsi="Arial" w:cs="Arial"/>
              </w:rPr>
              <w:t>2025/2420/MAF</w:t>
            </w:r>
            <w:bookmarkEnd w:id="0"/>
          </w:p>
        </w:tc>
        <w:tc>
          <w:tcPr>
            <w:tcW w:w="1974" w:type="dxa"/>
          </w:tcPr>
          <w:p w14:paraId="27FF72C4" w14:textId="6E37DEB6" w:rsidR="00746290" w:rsidRPr="00C14866" w:rsidRDefault="007426ED" w:rsidP="00783E25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Hollowell Lodge Farm, Welford Road, Creaton, NN6 8NX</w:t>
            </w:r>
          </w:p>
        </w:tc>
        <w:tc>
          <w:tcPr>
            <w:tcW w:w="6929" w:type="dxa"/>
          </w:tcPr>
          <w:p w14:paraId="0EB33F03" w14:textId="77777777" w:rsidR="00746290" w:rsidRDefault="007426ED" w:rsidP="00EF6371">
            <w:pPr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Proposed Redevelopment</w:t>
            </w:r>
          </w:p>
          <w:p w14:paraId="53FE2F5E" w14:textId="29A6CC05" w:rsidR="00C14866" w:rsidRPr="00C14866" w:rsidRDefault="00C14866" w:rsidP="00C14866">
            <w:pPr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Demolition of 13no. buildings (Classes C3, B2/B8 and</w:t>
            </w:r>
            <w:r w:rsidR="006D1094">
              <w:rPr>
                <w:rFonts w:ascii="Arial" w:hAnsi="Arial" w:cs="Arial"/>
              </w:rPr>
              <w:t xml:space="preserve"> </w:t>
            </w:r>
            <w:r w:rsidRPr="00C14866">
              <w:rPr>
                <w:rFonts w:ascii="Arial" w:hAnsi="Arial" w:cs="Arial"/>
              </w:rPr>
              <w:t>Sui Generis); erection of 8no. Class B2 Units and 3no.</w:t>
            </w:r>
            <w:r w:rsidR="006D1094">
              <w:rPr>
                <w:rFonts w:ascii="Arial" w:hAnsi="Arial" w:cs="Arial"/>
              </w:rPr>
              <w:t xml:space="preserve"> </w:t>
            </w:r>
            <w:r w:rsidRPr="00C14866">
              <w:rPr>
                <w:rFonts w:ascii="Arial" w:hAnsi="Arial" w:cs="Arial"/>
              </w:rPr>
              <w:t>Class B8 Units; provision of soft and hard</w:t>
            </w:r>
          </w:p>
          <w:p w14:paraId="491CF703" w14:textId="05EAD9A3" w:rsidR="001653A8" w:rsidRDefault="00C14866" w:rsidP="001653A8">
            <w:pPr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landscaping and sustainable drainage infrastructure</w:t>
            </w:r>
            <w:r w:rsidR="001653A8">
              <w:rPr>
                <w:rFonts w:ascii="Arial" w:hAnsi="Arial" w:cs="Arial"/>
              </w:rPr>
              <w:t>.</w:t>
            </w:r>
          </w:p>
          <w:p w14:paraId="1ACE9AC1" w14:textId="460EC5D5" w:rsidR="001653A8" w:rsidRPr="001653A8" w:rsidRDefault="001653A8" w:rsidP="001653A8">
            <w:pPr>
              <w:jc w:val="both"/>
              <w:rPr>
                <w:rFonts w:ascii="Arial" w:hAnsi="Arial" w:cs="Arial"/>
              </w:rPr>
            </w:pPr>
            <w:r w:rsidRPr="001653A8">
              <w:rPr>
                <w:rFonts w:ascii="Arial" w:hAnsi="Arial" w:cs="Arial"/>
                <w:b/>
                <w:bCs/>
              </w:rPr>
              <w:t>Council’s Response:</w:t>
            </w:r>
            <w:r w:rsidRPr="001653A8">
              <w:rPr>
                <w:rFonts w:ascii="Arial" w:hAnsi="Arial" w:cs="Arial"/>
              </w:rPr>
              <w:t xml:space="preserve"> The Council considered the representation from the Agents and determined that there are no</w:t>
            </w:r>
            <w:r>
              <w:rPr>
                <w:rFonts w:ascii="Arial" w:hAnsi="Arial" w:cs="Arial"/>
              </w:rPr>
              <w:t xml:space="preserve"> </w:t>
            </w:r>
            <w:r w:rsidRPr="001653A8">
              <w:rPr>
                <w:rFonts w:ascii="Arial" w:hAnsi="Arial" w:cs="Arial"/>
              </w:rPr>
              <w:t>objections.</w:t>
            </w:r>
          </w:p>
          <w:p w14:paraId="0313A4B3" w14:textId="77777777" w:rsidR="001653A8" w:rsidRPr="001653A8" w:rsidRDefault="001653A8" w:rsidP="001653A8">
            <w:pPr>
              <w:jc w:val="both"/>
              <w:rPr>
                <w:rFonts w:ascii="Arial" w:hAnsi="Arial" w:cs="Arial"/>
              </w:rPr>
            </w:pPr>
            <w:r w:rsidRPr="001653A8">
              <w:rPr>
                <w:rFonts w:ascii="Arial" w:hAnsi="Arial" w:cs="Arial"/>
              </w:rPr>
              <w:t>The Council supports the overall proposal of redevelopment but makes the following observations:</w:t>
            </w:r>
          </w:p>
          <w:p w14:paraId="1D7AD18E" w14:textId="10ECD088" w:rsidR="001653A8" w:rsidRPr="001653A8" w:rsidRDefault="001653A8" w:rsidP="001653A8">
            <w:pPr>
              <w:jc w:val="both"/>
              <w:rPr>
                <w:rFonts w:ascii="Arial" w:hAnsi="Arial" w:cs="Arial"/>
              </w:rPr>
            </w:pPr>
            <w:r w:rsidRPr="001653A8">
              <w:rPr>
                <w:rFonts w:ascii="Arial" w:hAnsi="Arial" w:cs="Arial"/>
              </w:rPr>
              <w:t>1) That in regard to the installation of solar panels, consideration should be given to the style of</w:t>
            </w:r>
            <w:r w:rsidR="006432DA">
              <w:rPr>
                <w:rFonts w:ascii="Arial" w:hAnsi="Arial" w:cs="Arial"/>
              </w:rPr>
              <w:t xml:space="preserve"> </w:t>
            </w:r>
            <w:r w:rsidRPr="001653A8">
              <w:rPr>
                <w:rFonts w:ascii="Arial" w:hAnsi="Arial" w:cs="Arial"/>
              </w:rPr>
              <w:t>panels to ensure they are in keeping with the rural location.</w:t>
            </w:r>
          </w:p>
          <w:p w14:paraId="0DE29DF3" w14:textId="0BC60643" w:rsidR="001653A8" w:rsidRPr="00C14866" w:rsidRDefault="001653A8" w:rsidP="001653A8">
            <w:pPr>
              <w:jc w:val="both"/>
              <w:rPr>
                <w:rFonts w:ascii="Arial" w:hAnsi="Arial" w:cs="Arial"/>
              </w:rPr>
            </w:pPr>
            <w:r w:rsidRPr="001653A8">
              <w:rPr>
                <w:rFonts w:ascii="Arial" w:hAnsi="Arial" w:cs="Arial"/>
              </w:rPr>
              <w:t>2) The choice and colour of proposed roof tiles should reflect the rustic character of the site</w:t>
            </w:r>
          </w:p>
        </w:tc>
      </w:tr>
      <w:tr w:rsidR="00746290" w:rsidRPr="00C14866" w14:paraId="6E4A8C16" w14:textId="77777777" w:rsidTr="00467FA6">
        <w:tc>
          <w:tcPr>
            <w:tcW w:w="1707" w:type="dxa"/>
          </w:tcPr>
          <w:p w14:paraId="0939348E" w14:textId="31962B41" w:rsidR="00746290" w:rsidRPr="00C14866" w:rsidRDefault="007426ED" w:rsidP="007426ED">
            <w:pPr>
              <w:rPr>
                <w:rFonts w:ascii="Arial" w:hAnsi="Arial" w:cs="Arial"/>
              </w:rPr>
            </w:pPr>
            <w:bookmarkStart w:id="1" w:name="_Hlk203648252"/>
            <w:r w:rsidRPr="00C14866">
              <w:rPr>
                <w:rFonts w:ascii="Arial" w:hAnsi="Arial" w:cs="Arial"/>
              </w:rPr>
              <w:t>2025/2414/FULL</w:t>
            </w:r>
            <w:bookmarkEnd w:id="1"/>
          </w:p>
        </w:tc>
        <w:tc>
          <w:tcPr>
            <w:tcW w:w="1974" w:type="dxa"/>
          </w:tcPr>
          <w:p w14:paraId="72A1D9D0" w14:textId="08650B6F" w:rsidR="00746290" w:rsidRPr="00C14866" w:rsidRDefault="007426ED" w:rsidP="00783E25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Hollowell Lodge Farm Welford Road Hollowell NN6 8NX</w:t>
            </w:r>
          </w:p>
        </w:tc>
        <w:tc>
          <w:tcPr>
            <w:tcW w:w="6929" w:type="dxa"/>
          </w:tcPr>
          <w:p w14:paraId="2E7BA711" w14:textId="77777777" w:rsidR="007426ED" w:rsidRPr="00C14866" w:rsidRDefault="007426ED" w:rsidP="007426ED">
            <w:pPr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Conversion of 1no. redundant building to 3- bed dwellinghouse</w:t>
            </w:r>
          </w:p>
          <w:p w14:paraId="4C3A75CE" w14:textId="77777777" w:rsidR="00746290" w:rsidRDefault="007426ED" w:rsidP="00B807D4">
            <w:pPr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(Class C3) and conversion of 2no. further redundant buildings to</w:t>
            </w:r>
            <w:r w:rsidR="00B807D4">
              <w:rPr>
                <w:rFonts w:ascii="Arial" w:hAnsi="Arial" w:cs="Arial"/>
              </w:rPr>
              <w:t xml:space="preserve"> </w:t>
            </w:r>
            <w:r w:rsidRPr="00C14866">
              <w:rPr>
                <w:rFonts w:ascii="Arial" w:hAnsi="Arial" w:cs="Arial"/>
              </w:rPr>
              <w:t>ancillary residential accommodation</w:t>
            </w:r>
          </w:p>
          <w:p w14:paraId="462E0389" w14:textId="70254CCE" w:rsidR="00097FE9" w:rsidRPr="00097FE9" w:rsidRDefault="00097FE9" w:rsidP="00B807D4">
            <w:pPr>
              <w:jc w:val="both"/>
              <w:rPr>
                <w:rFonts w:ascii="Arial" w:hAnsi="Arial" w:cs="Arial"/>
              </w:rPr>
            </w:pPr>
            <w:r w:rsidRPr="00097FE9">
              <w:rPr>
                <w:rFonts w:ascii="Arial" w:hAnsi="Arial" w:cs="Arial"/>
                <w:b/>
                <w:bCs/>
              </w:rPr>
              <w:t>Council’s Response: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The Council considered the applications and had no objection</w:t>
            </w:r>
            <w:r w:rsidR="007A6155">
              <w:rPr>
                <w:rFonts w:ascii="Arial" w:hAnsi="Arial" w:cs="Arial"/>
              </w:rPr>
              <w:t>s or ob</w:t>
            </w:r>
            <w:r w:rsidR="006432DA">
              <w:rPr>
                <w:rFonts w:ascii="Arial" w:hAnsi="Arial" w:cs="Arial"/>
              </w:rPr>
              <w:t>servations</w:t>
            </w:r>
            <w:r w:rsidR="007A6155">
              <w:rPr>
                <w:rFonts w:ascii="Arial" w:hAnsi="Arial" w:cs="Arial"/>
              </w:rPr>
              <w:t xml:space="preserve"> and were satisfied to support the applications. </w:t>
            </w:r>
          </w:p>
        </w:tc>
      </w:tr>
      <w:tr w:rsidR="00C14866" w:rsidRPr="00C14866" w14:paraId="306AF945" w14:textId="77777777" w:rsidTr="00467FA6">
        <w:tc>
          <w:tcPr>
            <w:tcW w:w="1707" w:type="dxa"/>
          </w:tcPr>
          <w:p w14:paraId="2AF4621D" w14:textId="455AEC3A" w:rsidR="00C14866" w:rsidRPr="00C14866" w:rsidRDefault="00C14866" w:rsidP="00C14866">
            <w:pPr>
              <w:rPr>
                <w:rFonts w:ascii="Arial" w:hAnsi="Arial" w:cs="Arial"/>
                <w:b/>
                <w:bCs/>
              </w:rPr>
            </w:pPr>
            <w:r w:rsidRPr="00C14866">
              <w:rPr>
                <w:rFonts w:ascii="Arial" w:hAnsi="Arial" w:cs="Arial"/>
              </w:rPr>
              <w:t xml:space="preserve">2025/1843/FULL </w:t>
            </w:r>
          </w:p>
        </w:tc>
        <w:tc>
          <w:tcPr>
            <w:tcW w:w="1974" w:type="dxa"/>
          </w:tcPr>
          <w:p w14:paraId="7C64B5BE" w14:textId="0FC258D2" w:rsidR="00C14866" w:rsidRPr="00C14866" w:rsidRDefault="00C14866" w:rsidP="00C14866">
            <w:pPr>
              <w:tabs>
                <w:tab w:val="left" w:pos="133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14866">
              <w:rPr>
                <w:rFonts w:ascii="Arial" w:hAnsi="Arial" w:cs="Arial"/>
              </w:rPr>
              <w:t>Home Farm Guilsborough</w:t>
            </w:r>
            <w:r>
              <w:rPr>
                <w:rFonts w:ascii="Arial" w:hAnsi="Arial" w:cs="Arial"/>
              </w:rPr>
              <w:t xml:space="preserve"> </w:t>
            </w:r>
            <w:r w:rsidRPr="00C14866">
              <w:rPr>
                <w:rFonts w:ascii="Arial" w:hAnsi="Arial" w:cs="Arial"/>
              </w:rPr>
              <w:t>Hill</w:t>
            </w:r>
            <w:r>
              <w:rPr>
                <w:rFonts w:ascii="Arial" w:hAnsi="Arial" w:cs="Arial"/>
              </w:rPr>
              <w:t xml:space="preserve"> </w:t>
            </w:r>
            <w:r w:rsidRPr="00C14866">
              <w:rPr>
                <w:rFonts w:ascii="Arial" w:hAnsi="Arial" w:cs="Arial"/>
              </w:rPr>
              <w:t>Hollowell NN6 8RN</w:t>
            </w:r>
          </w:p>
        </w:tc>
        <w:tc>
          <w:tcPr>
            <w:tcW w:w="6929" w:type="dxa"/>
          </w:tcPr>
          <w:p w14:paraId="1A2B0ADF" w14:textId="77777777" w:rsidR="00C14866" w:rsidRPr="00C14866" w:rsidRDefault="00C14866" w:rsidP="00C14866">
            <w:pPr>
              <w:jc w:val="both"/>
              <w:rPr>
                <w:rFonts w:ascii="Arial" w:hAnsi="Arial" w:cs="Arial"/>
              </w:rPr>
            </w:pPr>
            <w:r w:rsidRPr="00C14866">
              <w:rPr>
                <w:rFonts w:ascii="Arial" w:hAnsi="Arial" w:cs="Arial"/>
              </w:rPr>
              <w:t>Proposed oak frame orangery extension to existing</w:t>
            </w:r>
          </w:p>
          <w:p w14:paraId="6E5EF31B" w14:textId="17AE98DE" w:rsidR="00467FA6" w:rsidRDefault="00C14866" w:rsidP="00C14866">
            <w:pPr>
              <w:jc w:val="both"/>
              <w:rPr>
                <w:rFonts w:ascii="Arial" w:hAnsi="Arial" w:cs="Arial"/>
                <w:b/>
                <w:bCs/>
              </w:rPr>
            </w:pPr>
            <w:r w:rsidRPr="00C14866">
              <w:rPr>
                <w:rFonts w:ascii="Arial" w:hAnsi="Arial" w:cs="Arial"/>
              </w:rPr>
              <w:t>dwelling – APPROVED (19/06/2025</w:t>
            </w:r>
            <w:r w:rsidR="008B398E" w:rsidRPr="00C14866">
              <w:rPr>
                <w:rFonts w:ascii="Arial" w:hAnsi="Arial" w:cs="Arial"/>
              </w:rPr>
              <w:t>)</w:t>
            </w:r>
            <w:r w:rsidR="008B398E">
              <w:rPr>
                <w:rFonts w:ascii="Arial" w:hAnsi="Arial" w:cs="Arial"/>
              </w:rPr>
              <w:t xml:space="preserve"> </w:t>
            </w:r>
          </w:p>
          <w:p w14:paraId="3E9D379B" w14:textId="49D1FB9D" w:rsidR="00C14866" w:rsidRPr="00CD61D1" w:rsidRDefault="00467FA6" w:rsidP="00C1486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Council’s Response: </w:t>
            </w:r>
            <w:r w:rsidRPr="00467FA6">
              <w:rPr>
                <w:rFonts w:ascii="Arial" w:hAnsi="Arial" w:cs="Arial"/>
              </w:rPr>
              <w:t>N</w:t>
            </w:r>
            <w:r w:rsidR="008B398E" w:rsidRPr="00467FA6">
              <w:rPr>
                <w:rFonts w:ascii="Arial" w:hAnsi="Arial" w:cs="Arial"/>
              </w:rPr>
              <w:t>OTED</w:t>
            </w:r>
          </w:p>
        </w:tc>
      </w:tr>
    </w:tbl>
    <w:p w14:paraId="63CCE085" w14:textId="77777777" w:rsidR="007426ED" w:rsidRDefault="007426ED" w:rsidP="006B768E">
      <w:pPr>
        <w:jc w:val="both"/>
        <w:rPr>
          <w:rFonts w:ascii="Arial" w:hAnsi="Arial" w:cs="Arial"/>
          <w:b/>
        </w:rPr>
      </w:pPr>
    </w:p>
    <w:p w14:paraId="5319D593" w14:textId="1DAD452A" w:rsidR="007426ED" w:rsidRPr="00B4273B" w:rsidRDefault="007426ED" w:rsidP="007426ED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25/081</w:t>
      </w:r>
      <w:r>
        <w:rPr>
          <w:rFonts w:ascii="Arial" w:hAnsi="Arial" w:cs="Arial"/>
          <w:b/>
        </w:rPr>
        <w:tab/>
      </w:r>
      <w:r w:rsidRPr="007426ED">
        <w:rPr>
          <w:rFonts w:ascii="Arial" w:hAnsi="Arial" w:cs="Arial"/>
          <w:b/>
        </w:rPr>
        <w:t>Draft Statement of Community Involvement (SCI) for West Northamptonshire Council’s Planning Service</w:t>
      </w:r>
      <w:r w:rsidR="00B4273B">
        <w:rPr>
          <w:rFonts w:ascii="Arial" w:hAnsi="Arial" w:cs="Arial"/>
          <w:b/>
        </w:rPr>
        <w:t xml:space="preserve">. </w:t>
      </w:r>
      <w:r w:rsidR="00B4273B">
        <w:rPr>
          <w:rFonts w:ascii="Arial" w:hAnsi="Arial" w:cs="Arial"/>
          <w:bCs/>
        </w:rPr>
        <w:t xml:space="preserve"> The Council noted </w:t>
      </w:r>
      <w:r w:rsidR="008B398E">
        <w:rPr>
          <w:rFonts w:ascii="Arial" w:hAnsi="Arial" w:cs="Arial"/>
          <w:bCs/>
        </w:rPr>
        <w:t xml:space="preserve">the consultation and deadline for responses.  Councillors agreed to make individual responses. </w:t>
      </w:r>
    </w:p>
    <w:p w14:paraId="645FEBC6" w14:textId="77777777" w:rsidR="007426ED" w:rsidRDefault="007426ED" w:rsidP="002831B7">
      <w:pPr>
        <w:jc w:val="both"/>
        <w:rPr>
          <w:rFonts w:ascii="Arial" w:hAnsi="Arial" w:cs="Arial"/>
          <w:b/>
        </w:rPr>
      </w:pPr>
    </w:p>
    <w:p w14:paraId="0464EC2E" w14:textId="7EF6C24A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 w:rsidR="003658DE" w:rsidRPr="00307FBE">
        <w:rPr>
          <w:rFonts w:ascii="Arial" w:hAnsi="Arial" w:cs="Arial"/>
          <w:b/>
        </w:rPr>
        <w:t>/</w:t>
      </w:r>
      <w:r w:rsidR="009B612E">
        <w:rPr>
          <w:rFonts w:ascii="Arial" w:hAnsi="Arial" w:cs="Arial"/>
          <w:b/>
        </w:rPr>
        <w:t>082</w:t>
      </w:r>
      <w:r w:rsidR="00BC4B29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>Pocket Park</w:t>
      </w:r>
    </w:p>
    <w:p w14:paraId="2EC55490" w14:textId="56E624C6" w:rsidR="00CA55DC" w:rsidRPr="00077471" w:rsidRDefault="005C6D16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 w:rsidR="00F85F85">
        <w:rPr>
          <w:rFonts w:ascii="Arial" w:hAnsi="Arial" w:cs="Arial"/>
          <w:b/>
        </w:rPr>
        <w:t>/</w:t>
      </w:r>
      <w:r w:rsidR="009B612E">
        <w:rPr>
          <w:rFonts w:ascii="Arial" w:hAnsi="Arial" w:cs="Arial"/>
          <w:b/>
        </w:rPr>
        <w:t>082</w:t>
      </w:r>
      <w:r w:rsidR="001C16BE" w:rsidRPr="00077471">
        <w:rPr>
          <w:rFonts w:ascii="Arial" w:hAnsi="Arial" w:cs="Arial"/>
          <w:b/>
        </w:rPr>
        <w:t>/</w:t>
      </w:r>
      <w:r w:rsidR="005B0851" w:rsidRPr="00077471">
        <w:rPr>
          <w:rFonts w:ascii="Arial" w:hAnsi="Arial" w:cs="Arial"/>
          <w:b/>
        </w:rPr>
        <w:t>1</w:t>
      </w:r>
      <w:r w:rsidR="00274FFC" w:rsidRPr="00077471">
        <w:rPr>
          <w:rFonts w:ascii="Arial" w:hAnsi="Arial" w:cs="Arial"/>
          <w:b/>
        </w:rPr>
        <w:tab/>
      </w:r>
      <w:r w:rsidR="005B0851" w:rsidRPr="00077471">
        <w:rPr>
          <w:rFonts w:ascii="Arial" w:hAnsi="Arial" w:cs="Arial"/>
          <w:b/>
        </w:rPr>
        <w:t>HPPAC -</w:t>
      </w:r>
      <w:r w:rsidRPr="00077471">
        <w:rPr>
          <w:rFonts w:ascii="Arial" w:hAnsi="Arial" w:cs="Arial"/>
        </w:rPr>
        <w:t xml:space="preserve"> receive an </w:t>
      </w:r>
      <w:r w:rsidR="00510D25" w:rsidRPr="00077471">
        <w:rPr>
          <w:rFonts w:ascii="Arial" w:hAnsi="Arial" w:cs="Arial"/>
        </w:rPr>
        <w:t>update</w:t>
      </w:r>
      <w:r w:rsidR="002D2277" w:rsidRPr="00077471">
        <w:rPr>
          <w:rFonts w:ascii="Arial" w:hAnsi="Arial" w:cs="Arial"/>
        </w:rPr>
        <w:t xml:space="preserve"> </w:t>
      </w:r>
      <w:r w:rsidR="008F5BD1" w:rsidRPr="00077471">
        <w:rPr>
          <w:rFonts w:ascii="Arial" w:hAnsi="Arial" w:cs="Arial"/>
        </w:rPr>
        <w:t xml:space="preserve">from Cllrs Curtis and </w:t>
      </w:r>
      <w:r w:rsidR="00832A08" w:rsidRPr="00077471">
        <w:rPr>
          <w:rFonts w:ascii="Arial" w:hAnsi="Arial" w:cs="Arial"/>
        </w:rPr>
        <w:t>approve any action</w:t>
      </w:r>
      <w:r w:rsidR="008B398E">
        <w:rPr>
          <w:rFonts w:ascii="Arial" w:hAnsi="Arial" w:cs="Arial"/>
        </w:rPr>
        <w:t>. Nothing to report.</w:t>
      </w:r>
    </w:p>
    <w:p w14:paraId="7861FDB6" w14:textId="7E5E9BAB" w:rsidR="00AA047C" w:rsidRPr="00CF04D4" w:rsidRDefault="001C16BE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highlight w:val="yellow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5/082</w:t>
      </w:r>
      <w:r w:rsidRPr="00077471">
        <w:rPr>
          <w:rFonts w:ascii="Arial" w:hAnsi="Arial" w:cs="Arial"/>
          <w:b/>
        </w:rPr>
        <w:t>/2</w:t>
      </w:r>
      <w:r w:rsidR="00274FFC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>Monthly</w:t>
      </w:r>
      <w:r w:rsidR="00AA7E8D" w:rsidRPr="00077471">
        <w:rPr>
          <w:rFonts w:ascii="Arial" w:hAnsi="Arial" w:cs="Arial"/>
          <w:b/>
        </w:rPr>
        <w:t>/Annual</w:t>
      </w:r>
      <w:r w:rsidR="005B0851" w:rsidRPr="00077471">
        <w:rPr>
          <w:rFonts w:ascii="Arial" w:hAnsi="Arial" w:cs="Arial"/>
          <w:b/>
        </w:rPr>
        <w:t xml:space="preserve"> Report -</w:t>
      </w:r>
      <w:r w:rsidR="005C6D16" w:rsidRPr="00077471">
        <w:rPr>
          <w:rFonts w:ascii="Arial" w:hAnsi="Arial" w:cs="Arial"/>
        </w:rPr>
        <w:t xml:space="preserve"> </w:t>
      </w:r>
      <w:r w:rsidR="00DB46D4" w:rsidRPr="00077471">
        <w:rPr>
          <w:rFonts w:ascii="Arial" w:hAnsi="Arial" w:cs="Arial"/>
        </w:rPr>
        <w:t>receive</w:t>
      </w:r>
      <w:r w:rsidR="005C6D16" w:rsidRPr="00077471">
        <w:rPr>
          <w:rFonts w:ascii="Arial" w:hAnsi="Arial" w:cs="Arial"/>
        </w:rPr>
        <w:t xml:space="preserve"> the monthly</w:t>
      </w:r>
      <w:r w:rsidR="002D2277" w:rsidRPr="00077471">
        <w:rPr>
          <w:rFonts w:ascii="Arial" w:hAnsi="Arial" w:cs="Arial"/>
        </w:rPr>
        <w:t xml:space="preserve"> report</w:t>
      </w:r>
      <w:r w:rsidR="00AA7E8D" w:rsidRPr="00077471">
        <w:rPr>
          <w:rFonts w:ascii="Arial" w:hAnsi="Arial" w:cs="Arial"/>
        </w:rPr>
        <w:t xml:space="preserve"> on the </w:t>
      </w:r>
      <w:r w:rsidR="00C23E0B" w:rsidRPr="00077471">
        <w:rPr>
          <w:rFonts w:ascii="Arial" w:hAnsi="Arial" w:cs="Arial"/>
        </w:rPr>
        <w:t>Pocket Park from Cllr Tomalin</w:t>
      </w:r>
      <w:r w:rsidR="00AA7E8D" w:rsidRPr="00077471">
        <w:rPr>
          <w:rFonts w:ascii="Arial" w:hAnsi="Arial" w:cs="Arial"/>
          <w:b/>
        </w:rPr>
        <w:t xml:space="preserve"> </w:t>
      </w:r>
      <w:r w:rsidR="00AA7E8D" w:rsidRPr="00077471">
        <w:rPr>
          <w:rFonts w:ascii="Arial" w:hAnsi="Arial" w:cs="Arial"/>
        </w:rPr>
        <w:t>an</w:t>
      </w:r>
      <w:r w:rsidR="00274FFC" w:rsidRPr="00077471">
        <w:rPr>
          <w:rFonts w:ascii="Arial" w:hAnsi="Arial" w:cs="Arial"/>
        </w:rPr>
        <w:t xml:space="preserve">d </w:t>
      </w:r>
      <w:r w:rsidR="00AA7E8D" w:rsidRPr="00077471">
        <w:rPr>
          <w:rFonts w:ascii="Arial" w:hAnsi="Arial" w:cs="Arial"/>
        </w:rPr>
        <w:t>agree actions to address</w:t>
      </w:r>
      <w:r w:rsidR="00954A0E" w:rsidRPr="00077471">
        <w:rPr>
          <w:rFonts w:ascii="Arial" w:hAnsi="Arial" w:cs="Arial"/>
        </w:rPr>
        <w:t xml:space="preserve"> </w:t>
      </w:r>
      <w:r w:rsidR="00AA7E8D" w:rsidRPr="00077471">
        <w:rPr>
          <w:rFonts w:ascii="Arial" w:hAnsi="Arial" w:cs="Arial"/>
        </w:rPr>
        <w:t>issues raised</w:t>
      </w:r>
      <w:r w:rsidR="009B612E">
        <w:rPr>
          <w:rFonts w:ascii="Arial" w:hAnsi="Arial" w:cs="Arial"/>
        </w:rPr>
        <w:t>.</w:t>
      </w:r>
      <w:r w:rsidR="008B398E">
        <w:rPr>
          <w:rFonts w:ascii="Arial" w:hAnsi="Arial" w:cs="Arial"/>
        </w:rPr>
        <w:t xml:space="preserve">  Cllr Tomalin reported </w:t>
      </w:r>
      <w:r w:rsidR="00EA75EA">
        <w:rPr>
          <w:rFonts w:ascii="Arial" w:hAnsi="Arial" w:cs="Arial"/>
        </w:rPr>
        <w:t>on</w:t>
      </w:r>
      <w:r w:rsidR="008B398E">
        <w:rPr>
          <w:rFonts w:ascii="Arial" w:hAnsi="Arial" w:cs="Arial"/>
        </w:rPr>
        <w:t xml:space="preserve"> the steam engine</w:t>
      </w:r>
      <w:r w:rsidR="00EA75EA">
        <w:rPr>
          <w:rFonts w:ascii="Arial" w:hAnsi="Arial" w:cs="Arial"/>
        </w:rPr>
        <w:t xml:space="preserve"> which</w:t>
      </w:r>
      <w:r w:rsidR="008B398E">
        <w:rPr>
          <w:rFonts w:ascii="Arial" w:hAnsi="Arial" w:cs="Arial"/>
        </w:rPr>
        <w:t xml:space="preserve"> require</w:t>
      </w:r>
      <w:r w:rsidR="00EA75EA">
        <w:rPr>
          <w:rFonts w:ascii="Arial" w:hAnsi="Arial" w:cs="Arial"/>
        </w:rPr>
        <w:t>s remedial</w:t>
      </w:r>
      <w:r w:rsidR="008B398E">
        <w:rPr>
          <w:rFonts w:ascii="Arial" w:hAnsi="Arial" w:cs="Arial"/>
        </w:rPr>
        <w:t xml:space="preserve"> attention </w:t>
      </w:r>
      <w:r w:rsidR="00EA75EA">
        <w:rPr>
          <w:rFonts w:ascii="Arial" w:hAnsi="Arial" w:cs="Arial"/>
        </w:rPr>
        <w:t xml:space="preserve">and advised that </w:t>
      </w:r>
      <w:r w:rsidR="008B398E">
        <w:rPr>
          <w:rFonts w:ascii="Arial" w:hAnsi="Arial" w:cs="Arial"/>
        </w:rPr>
        <w:t xml:space="preserve">he will investigate repair options. </w:t>
      </w:r>
      <w:r w:rsidR="00963ED4">
        <w:rPr>
          <w:rFonts w:ascii="Arial" w:hAnsi="Arial" w:cs="Arial"/>
          <w:b/>
        </w:rPr>
        <w:tab/>
      </w:r>
      <w:r w:rsidR="00963ED4">
        <w:rPr>
          <w:rFonts w:ascii="Arial" w:hAnsi="Arial" w:cs="Arial"/>
          <w:b/>
        </w:rPr>
        <w:tab/>
      </w:r>
      <w:r w:rsidR="00EE6017">
        <w:rPr>
          <w:rFonts w:ascii="Arial" w:hAnsi="Arial" w:cs="Arial"/>
          <w:b/>
        </w:rPr>
        <w:tab/>
      </w:r>
      <w:r w:rsidR="00EE6017">
        <w:rPr>
          <w:rFonts w:ascii="Arial" w:hAnsi="Arial" w:cs="Arial"/>
          <w:b/>
        </w:rPr>
        <w:tab/>
      </w:r>
      <w:r w:rsidRPr="00077471">
        <w:rPr>
          <w:rFonts w:ascii="Arial" w:hAnsi="Arial" w:cs="Arial"/>
          <w:b/>
        </w:rPr>
        <w:tab/>
      </w:r>
      <w:r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ab/>
      </w:r>
    </w:p>
    <w:p w14:paraId="54889027" w14:textId="2D12864A" w:rsidR="006A1DEB" w:rsidRDefault="00AA047C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9B612E">
        <w:rPr>
          <w:rFonts w:ascii="Arial" w:hAnsi="Arial" w:cs="Arial"/>
          <w:b/>
        </w:rPr>
        <w:t>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 xml:space="preserve">Finance &amp; Administration: </w:t>
      </w:r>
    </w:p>
    <w:p w14:paraId="40988365" w14:textId="77777777" w:rsidR="009B6DFB" w:rsidRDefault="002D2277" w:rsidP="009B6DFB">
      <w:pPr>
        <w:ind w:left="2880" w:hanging="1440"/>
        <w:jc w:val="both"/>
        <w:rPr>
          <w:rFonts w:ascii="Arial" w:hAnsi="Arial" w:cs="Arial"/>
          <w:bCs/>
        </w:rPr>
      </w:pPr>
      <w:r w:rsidRPr="00077471"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 w:rsidR="003658DE" w:rsidRPr="00077471">
        <w:rPr>
          <w:rFonts w:ascii="Arial" w:hAnsi="Arial" w:cs="Arial"/>
          <w:b/>
        </w:rPr>
        <w:t>/</w:t>
      </w:r>
      <w:r w:rsidR="009B612E">
        <w:rPr>
          <w:rFonts w:ascii="Arial" w:hAnsi="Arial" w:cs="Arial"/>
          <w:b/>
        </w:rPr>
        <w:t>083</w:t>
      </w:r>
      <w:r w:rsidR="006600ED" w:rsidRPr="00077471">
        <w:rPr>
          <w:rFonts w:ascii="Arial" w:hAnsi="Arial" w:cs="Arial"/>
          <w:b/>
        </w:rPr>
        <w:t>/</w:t>
      </w:r>
      <w:r w:rsidR="00866D88">
        <w:rPr>
          <w:rFonts w:ascii="Arial" w:hAnsi="Arial" w:cs="Arial"/>
          <w:b/>
        </w:rPr>
        <w:t>01</w:t>
      </w:r>
      <w:r w:rsidR="00866D88">
        <w:rPr>
          <w:rFonts w:ascii="Arial" w:hAnsi="Arial" w:cs="Arial"/>
          <w:b/>
        </w:rPr>
        <w:tab/>
        <w:t>Bank reconciliation 30 June 202</w:t>
      </w:r>
      <w:r w:rsidR="00746290">
        <w:rPr>
          <w:rFonts w:ascii="Arial" w:hAnsi="Arial" w:cs="Arial"/>
          <w:b/>
        </w:rPr>
        <w:t>5</w:t>
      </w:r>
      <w:r w:rsidR="00866D88">
        <w:rPr>
          <w:rFonts w:ascii="Arial" w:hAnsi="Arial" w:cs="Arial"/>
          <w:b/>
        </w:rPr>
        <w:t xml:space="preserve"> – </w:t>
      </w:r>
      <w:r w:rsidR="00866D88" w:rsidRPr="00866D88">
        <w:rPr>
          <w:rFonts w:ascii="Arial" w:hAnsi="Arial" w:cs="Arial"/>
          <w:bCs/>
        </w:rPr>
        <w:t>separate paper circulated prior to meeting.</w:t>
      </w:r>
      <w:r w:rsidR="00866D88">
        <w:rPr>
          <w:rFonts w:ascii="Arial" w:hAnsi="Arial" w:cs="Arial"/>
          <w:b/>
        </w:rPr>
        <w:t xml:space="preserve"> </w:t>
      </w:r>
      <w:r w:rsidR="009B6DFB" w:rsidRPr="009B6DFB">
        <w:rPr>
          <w:rFonts w:ascii="Arial" w:hAnsi="Arial" w:cs="Arial"/>
          <w:bCs/>
        </w:rPr>
        <w:t xml:space="preserve">The Council </w:t>
      </w:r>
      <w:r w:rsidR="009B6DFB" w:rsidRPr="009B6DFB">
        <w:rPr>
          <w:rFonts w:ascii="Arial" w:hAnsi="Arial" w:cs="Arial"/>
          <w:b/>
        </w:rPr>
        <w:t>Resolved</w:t>
      </w:r>
      <w:r w:rsidR="009B6DFB" w:rsidRPr="009B6DFB">
        <w:rPr>
          <w:rFonts w:ascii="Arial" w:hAnsi="Arial" w:cs="Arial"/>
          <w:bCs/>
        </w:rPr>
        <w:t xml:space="preserve"> to approve the bank reconciliations dated 3</w:t>
      </w:r>
      <w:r w:rsidR="009B6DFB">
        <w:rPr>
          <w:rFonts w:ascii="Arial" w:hAnsi="Arial" w:cs="Arial"/>
          <w:bCs/>
        </w:rPr>
        <w:t>0 June 2025</w:t>
      </w:r>
    </w:p>
    <w:p w14:paraId="242C4CE4" w14:textId="38AC9ABD" w:rsidR="001C16BE" w:rsidRPr="006A1DEB" w:rsidRDefault="00866D88" w:rsidP="009B6DFB">
      <w:pPr>
        <w:ind w:left="2880" w:hanging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9B612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9B612E">
        <w:rPr>
          <w:rFonts w:ascii="Arial" w:hAnsi="Arial" w:cs="Arial"/>
          <w:b/>
        </w:rPr>
        <w:t>083</w:t>
      </w:r>
      <w:r>
        <w:rPr>
          <w:rFonts w:ascii="Arial" w:hAnsi="Arial" w:cs="Arial"/>
          <w:b/>
        </w:rPr>
        <w:t>/02</w:t>
      </w:r>
      <w:r>
        <w:rPr>
          <w:rFonts w:ascii="Arial" w:hAnsi="Arial" w:cs="Arial"/>
          <w:b/>
        </w:rPr>
        <w:tab/>
      </w:r>
      <w:r w:rsidR="004241D1" w:rsidRPr="00077471">
        <w:rPr>
          <w:rFonts w:ascii="Arial" w:hAnsi="Arial" w:cs="Arial"/>
          <w:b/>
        </w:rPr>
        <w:t>Receipts</w:t>
      </w:r>
      <w:r w:rsidR="00E64172" w:rsidRPr="00077471">
        <w:rPr>
          <w:rFonts w:ascii="Arial" w:hAnsi="Arial" w:cs="Arial"/>
          <w:b/>
        </w:rPr>
        <w:t xml:space="preserve"> &amp;</w:t>
      </w:r>
      <w:r w:rsidR="00E64172" w:rsidRPr="00077471">
        <w:rPr>
          <w:rFonts w:ascii="Arial" w:hAnsi="Arial" w:cs="Arial"/>
        </w:rPr>
        <w:t xml:space="preserve"> </w:t>
      </w:r>
      <w:r w:rsidR="005C6D16" w:rsidRPr="00077471">
        <w:rPr>
          <w:rFonts w:ascii="Arial" w:hAnsi="Arial" w:cs="Arial"/>
          <w:b/>
        </w:rPr>
        <w:t xml:space="preserve">Payments - </w:t>
      </w:r>
      <w:r w:rsidR="005C6D16" w:rsidRPr="00077471">
        <w:rPr>
          <w:rFonts w:ascii="Arial" w:hAnsi="Arial" w:cs="Arial"/>
        </w:rPr>
        <w:t xml:space="preserve">To </w:t>
      </w:r>
      <w:r w:rsidR="00E64172" w:rsidRPr="00077471">
        <w:rPr>
          <w:rFonts w:ascii="Arial" w:hAnsi="Arial" w:cs="Arial"/>
        </w:rPr>
        <w:t xml:space="preserve">note receipts and </w:t>
      </w:r>
      <w:r w:rsidR="005C6D16" w:rsidRPr="00077471">
        <w:rPr>
          <w:rFonts w:ascii="Arial" w:hAnsi="Arial" w:cs="Arial"/>
        </w:rPr>
        <w:t>a</w:t>
      </w:r>
      <w:r w:rsidR="000244A1" w:rsidRPr="00077471">
        <w:rPr>
          <w:rFonts w:ascii="Arial" w:hAnsi="Arial" w:cs="Arial"/>
        </w:rPr>
        <w:t>pprove payments</w:t>
      </w:r>
      <w:r w:rsidR="00B1170F">
        <w:rPr>
          <w:rFonts w:ascii="Arial" w:hAnsi="Arial" w:cs="Arial"/>
        </w:rPr>
        <w:t>.</w:t>
      </w:r>
      <w:r w:rsidR="00DF431A" w:rsidRPr="00077471">
        <w:rPr>
          <w:rFonts w:ascii="Arial" w:hAnsi="Arial" w:cs="Arial"/>
        </w:rPr>
        <w:t xml:space="preserve"> </w:t>
      </w:r>
      <w:r w:rsidR="009B6DFB">
        <w:rPr>
          <w:rFonts w:ascii="Arial" w:hAnsi="Arial" w:cs="Arial"/>
        </w:rPr>
        <w:t xml:space="preserve"> </w:t>
      </w:r>
      <w:r w:rsidR="009B6DFB" w:rsidRPr="009B6DFB">
        <w:rPr>
          <w:rFonts w:ascii="Arial" w:hAnsi="Arial" w:cs="Arial"/>
        </w:rPr>
        <w:t xml:space="preserve">The Council </w:t>
      </w:r>
      <w:r w:rsidR="007B0EF1" w:rsidRPr="009B6DFB">
        <w:rPr>
          <w:rFonts w:ascii="Arial" w:hAnsi="Arial" w:cs="Arial"/>
          <w:b/>
          <w:bCs/>
        </w:rPr>
        <w:t>Resolved</w:t>
      </w:r>
      <w:r w:rsidR="007B0EF1" w:rsidRPr="009B6DFB">
        <w:rPr>
          <w:rFonts w:ascii="Arial" w:hAnsi="Arial" w:cs="Arial"/>
        </w:rPr>
        <w:t xml:space="preserve"> </w:t>
      </w:r>
      <w:r w:rsidR="007B0EF1">
        <w:rPr>
          <w:rFonts w:ascii="Arial" w:hAnsi="Arial" w:cs="Arial"/>
        </w:rPr>
        <w:t xml:space="preserve">to </w:t>
      </w:r>
      <w:r w:rsidR="008B398E">
        <w:rPr>
          <w:rFonts w:ascii="Arial" w:hAnsi="Arial" w:cs="Arial"/>
        </w:rPr>
        <w:t>a</w:t>
      </w:r>
      <w:r w:rsidR="008B398E" w:rsidRPr="009B6DFB">
        <w:rPr>
          <w:rFonts w:ascii="Arial" w:hAnsi="Arial" w:cs="Arial"/>
        </w:rPr>
        <w:t>ccept</w:t>
      </w:r>
      <w:r w:rsidR="009B6DFB" w:rsidRPr="009B6DFB">
        <w:rPr>
          <w:rFonts w:ascii="Arial" w:hAnsi="Arial" w:cs="Arial"/>
        </w:rPr>
        <w:t xml:space="preserve"> the receipts and approve the payments listed below.</w:t>
      </w:r>
    </w:p>
    <w:p w14:paraId="043D5962" w14:textId="711D3C12" w:rsidR="00196080" w:rsidRDefault="00B675B5" w:rsidP="00BF1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620"/>
        </w:tabs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  <w:b/>
        </w:rPr>
        <w:t xml:space="preserve">Receipts </w:t>
      </w:r>
      <w:r w:rsidR="00D02DE3">
        <w:rPr>
          <w:rFonts w:ascii="Arial" w:hAnsi="Arial" w:cs="Arial"/>
          <w:b/>
        </w:rPr>
        <w:tab/>
      </w:r>
      <w:r w:rsidR="00746290">
        <w:rPr>
          <w:rFonts w:ascii="Arial" w:hAnsi="Arial" w:cs="Arial"/>
          <w:b/>
        </w:rPr>
        <w:t>2</w:t>
      </w:r>
      <w:r w:rsidR="00196080">
        <w:rPr>
          <w:rFonts w:ascii="Arial" w:hAnsi="Arial" w:cs="Arial"/>
          <w:b/>
        </w:rPr>
        <w:t xml:space="preserve"> May 202</w:t>
      </w:r>
      <w:r w:rsidR="00935BEF">
        <w:rPr>
          <w:rFonts w:ascii="Arial" w:hAnsi="Arial" w:cs="Arial"/>
          <w:b/>
        </w:rPr>
        <w:t>5</w:t>
      </w:r>
      <w:r w:rsidR="00196080">
        <w:rPr>
          <w:rFonts w:ascii="Arial" w:hAnsi="Arial" w:cs="Arial"/>
          <w:b/>
        </w:rPr>
        <w:t xml:space="preserve"> WNC </w:t>
      </w:r>
      <w:proofErr w:type="spellStart"/>
      <w:r w:rsidR="00196080">
        <w:rPr>
          <w:rFonts w:ascii="Arial" w:hAnsi="Arial" w:cs="Arial"/>
          <w:b/>
        </w:rPr>
        <w:t>CiL</w:t>
      </w:r>
      <w:proofErr w:type="spellEnd"/>
      <w:r w:rsidR="00196080">
        <w:rPr>
          <w:rFonts w:ascii="Arial" w:hAnsi="Arial" w:cs="Arial"/>
          <w:b/>
        </w:rPr>
        <w:t xml:space="preserve"> £</w:t>
      </w:r>
      <w:r w:rsidR="00746290">
        <w:rPr>
          <w:rFonts w:ascii="Arial" w:hAnsi="Arial" w:cs="Arial"/>
          <w:b/>
        </w:rPr>
        <w:t>1,500.00</w:t>
      </w:r>
    </w:p>
    <w:p w14:paraId="21D8A4BA" w14:textId="6D163DB3" w:rsidR="00196080" w:rsidRPr="00077471" w:rsidRDefault="00196080" w:rsidP="00BF1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6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53A78">
        <w:rPr>
          <w:rFonts w:ascii="Arial" w:hAnsi="Arial" w:cs="Arial"/>
          <w:b/>
        </w:rPr>
        <w:t>30 June 202</w:t>
      </w:r>
      <w:r w:rsidR="00C30669">
        <w:rPr>
          <w:rFonts w:ascii="Arial" w:hAnsi="Arial" w:cs="Arial"/>
          <w:b/>
        </w:rPr>
        <w:t>4</w:t>
      </w:r>
      <w:r w:rsidR="00D53A78">
        <w:rPr>
          <w:rFonts w:ascii="Arial" w:hAnsi="Arial" w:cs="Arial"/>
          <w:b/>
        </w:rPr>
        <w:t xml:space="preserve"> Unity Trust Bank Interest £</w:t>
      </w:r>
      <w:r w:rsidR="00746290">
        <w:rPr>
          <w:rFonts w:ascii="Arial" w:hAnsi="Arial" w:cs="Arial"/>
          <w:b/>
        </w:rPr>
        <w:t>90.45</w:t>
      </w:r>
      <w:r>
        <w:rPr>
          <w:rFonts w:ascii="Arial" w:hAnsi="Arial" w:cs="Arial"/>
          <w:b/>
        </w:rPr>
        <w:tab/>
      </w:r>
    </w:p>
    <w:p w14:paraId="37663360" w14:textId="77777777" w:rsidR="00CF6F9B" w:rsidRPr="00077471" w:rsidRDefault="00CF6F9B" w:rsidP="002831B7">
      <w:pPr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>Payments –</w:t>
      </w:r>
    </w:p>
    <w:tbl>
      <w:tblPr>
        <w:tblStyle w:val="TableGrid"/>
        <w:tblW w:w="10846" w:type="dxa"/>
        <w:tblLook w:val="04A0" w:firstRow="1" w:lastRow="0" w:firstColumn="1" w:lastColumn="0" w:noHBand="0" w:noVBand="1"/>
      </w:tblPr>
      <w:tblGrid>
        <w:gridCol w:w="639"/>
        <w:gridCol w:w="1622"/>
        <w:gridCol w:w="3490"/>
        <w:gridCol w:w="867"/>
        <w:gridCol w:w="1133"/>
        <w:gridCol w:w="3095"/>
      </w:tblGrid>
      <w:tr w:rsidR="00F21966" w:rsidRPr="00077471" w14:paraId="1957200E" w14:textId="77777777" w:rsidTr="00D85CE7">
        <w:tc>
          <w:tcPr>
            <w:tcW w:w="639" w:type="dxa"/>
          </w:tcPr>
          <w:p w14:paraId="66CDB94C" w14:textId="7F4A7CCA" w:rsidR="00F21966" w:rsidRPr="00AA047C" w:rsidRDefault="00274FFC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C570DA"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622" w:type="dxa"/>
          </w:tcPr>
          <w:p w14:paraId="7D4A8720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3490" w:type="dxa"/>
          </w:tcPr>
          <w:p w14:paraId="2F2ED3C2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867" w:type="dxa"/>
          </w:tcPr>
          <w:p w14:paraId="327E7A24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3" w:type="dxa"/>
          </w:tcPr>
          <w:p w14:paraId="3920878D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3095" w:type="dxa"/>
          </w:tcPr>
          <w:p w14:paraId="2FFD0936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Powers</w:t>
            </w:r>
          </w:p>
        </w:tc>
      </w:tr>
      <w:tr w:rsidR="00F21966" w:rsidRPr="00077471" w14:paraId="19035675" w14:textId="77777777" w:rsidTr="00D85CE7">
        <w:tc>
          <w:tcPr>
            <w:tcW w:w="639" w:type="dxa"/>
          </w:tcPr>
          <w:p w14:paraId="3E757ED8" w14:textId="3C53E91F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2276608"/>
            <w:r w:rsidRPr="00AA047C">
              <w:rPr>
                <w:rFonts w:ascii="Arial" w:hAnsi="Arial" w:cs="Arial"/>
                <w:sz w:val="18"/>
                <w:szCs w:val="18"/>
              </w:rPr>
              <w:lastRenderedPageBreak/>
              <w:t>BP</w:t>
            </w:r>
          </w:p>
        </w:tc>
        <w:tc>
          <w:tcPr>
            <w:tcW w:w="1622" w:type="dxa"/>
          </w:tcPr>
          <w:p w14:paraId="3C90026E" w14:textId="77777777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490" w:type="dxa"/>
          </w:tcPr>
          <w:p w14:paraId="2AB54BE4" w14:textId="0121DCF1" w:rsidR="00294547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963ED4">
              <w:rPr>
                <w:rFonts w:ascii="Arial" w:hAnsi="Arial" w:cs="Arial"/>
                <w:sz w:val="18"/>
                <w:szCs w:val="18"/>
              </w:rPr>
              <w:t>Ju</w:t>
            </w:r>
            <w:r w:rsidR="00746290">
              <w:rPr>
                <w:rFonts w:ascii="Arial" w:hAnsi="Arial" w:cs="Arial"/>
                <w:sz w:val="18"/>
                <w:szCs w:val="18"/>
              </w:rPr>
              <w:t>ne</w:t>
            </w:r>
            <w:r w:rsidR="00963E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248C">
              <w:rPr>
                <w:rFonts w:ascii="Arial" w:hAnsi="Arial" w:cs="Arial"/>
                <w:sz w:val="18"/>
                <w:szCs w:val="18"/>
              </w:rPr>
              <w:t>202</w:t>
            </w:r>
            <w:r w:rsidR="0074629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7" w:type="dxa"/>
          </w:tcPr>
          <w:p w14:paraId="082D264D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722FB7D" w14:textId="62DA4B29" w:rsidR="00F21966" w:rsidRPr="00AA047C" w:rsidRDefault="00B02243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£362.87</w:t>
            </w:r>
          </w:p>
        </w:tc>
        <w:tc>
          <w:tcPr>
            <w:tcW w:w="3095" w:type="dxa"/>
          </w:tcPr>
          <w:p w14:paraId="2416C7F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F21966" w:rsidRPr="00077471" w14:paraId="12571292" w14:textId="77777777" w:rsidTr="00D85CE7">
        <w:tc>
          <w:tcPr>
            <w:tcW w:w="639" w:type="dxa"/>
          </w:tcPr>
          <w:p w14:paraId="301891A9" w14:textId="2E330D64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" w:name="_Hlk10006318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3998BAFD" w14:textId="77777777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490" w:type="dxa"/>
          </w:tcPr>
          <w:p w14:paraId="334A5766" w14:textId="0B0D00D8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 w:rsidR="00963ED4">
              <w:rPr>
                <w:rFonts w:ascii="Arial" w:hAnsi="Arial" w:cs="Arial"/>
                <w:sz w:val="18"/>
                <w:szCs w:val="18"/>
              </w:rPr>
              <w:t>Ju</w:t>
            </w:r>
            <w:r w:rsidR="00746290">
              <w:rPr>
                <w:rFonts w:ascii="Arial" w:hAnsi="Arial" w:cs="Arial"/>
                <w:sz w:val="18"/>
                <w:szCs w:val="18"/>
              </w:rPr>
              <w:t>ne</w:t>
            </w:r>
            <w:r w:rsidR="00963E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248C">
              <w:rPr>
                <w:rFonts w:ascii="Arial" w:hAnsi="Arial" w:cs="Arial"/>
                <w:sz w:val="18"/>
                <w:szCs w:val="18"/>
              </w:rPr>
              <w:t>202</w:t>
            </w:r>
            <w:r w:rsidR="00746290">
              <w:rPr>
                <w:rFonts w:ascii="Arial" w:hAnsi="Arial" w:cs="Arial"/>
                <w:sz w:val="18"/>
                <w:szCs w:val="18"/>
              </w:rPr>
              <w:t>5 &amp; ENICS</w:t>
            </w:r>
          </w:p>
        </w:tc>
        <w:tc>
          <w:tcPr>
            <w:tcW w:w="867" w:type="dxa"/>
          </w:tcPr>
          <w:p w14:paraId="4607B594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0CDBA38" w14:textId="7C021014" w:rsidR="00F21966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4732CF">
              <w:rPr>
                <w:rFonts w:ascii="Arial" w:hAnsi="Arial" w:cs="Arial"/>
                <w:sz w:val="18"/>
                <w:szCs w:val="18"/>
              </w:rPr>
              <w:t>9</w:t>
            </w:r>
            <w:r w:rsidR="00960DB3"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  <w:tc>
          <w:tcPr>
            <w:tcW w:w="3095" w:type="dxa"/>
          </w:tcPr>
          <w:p w14:paraId="5F6DCCC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4732CF" w:rsidRPr="00077471" w14:paraId="2A0A3877" w14:textId="77777777" w:rsidTr="00D85CE7">
        <w:tc>
          <w:tcPr>
            <w:tcW w:w="639" w:type="dxa"/>
          </w:tcPr>
          <w:p w14:paraId="316A0BF2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4C5913E9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Hazle </w:t>
            </w:r>
          </w:p>
        </w:tc>
        <w:tc>
          <w:tcPr>
            <w:tcW w:w="3490" w:type="dxa"/>
          </w:tcPr>
          <w:p w14:paraId="105DB90C" w14:textId="734C111A" w:rsidR="004732CF" w:rsidRPr="00AA047C" w:rsidRDefault="004732CF" w:rsidP="00571B92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 Mowing Invoice ~ 2188</w:t>
            </w:r>
          </w:p>
        </w:tc>
        <w:tc>
          <w:tcPr>
            <w:tcW w:w="867" w:type="dxa"/>
          </w:tcPr>
          <w:p w14:paraId="7690CE4F" w14:textId="77777777" w:rsidR="004732CF" w:rsidRPr="00AA047C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C479B72" w14:textId="77777777" w:rsidR="004732CF" w:rsidRPr="00AA047C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3095" w:type="dxa"/>
          </w:tcPr>
          <w:p w14:paraId="522329DF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5CA8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CA6E90" w:rsidRPr="00077471" w14:paraId="1F3A6CC3" w14:textId="77777777" w:rsidTr="00D85CE7">
        <w:tc>
          <w:tcPr>
            <w:tcW w:w="639" w:type="dxa"/>
          </w:tcPr>
          <w:p w14:paraId="38CEFCD1" w14:textId="50961CE3" w:rsidR="00CA6E90" w:rsidRDefault="00CA6E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77C5BA29" w14:textId="24436A19" w:rsidR="00CA6E90" w:rsidRDefault="00CA6E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</w:t>
            </w:r>
            <w:r w:rsidR="00343672">
              <w:rPr>
                <w:rFonts w:ascii="Arial" w:hAnsi="Arial" w:cs="Arial"/>
                <w:sz w:val="18"/>
                <w:szCs w:val="18"/>
              </w:rPr>
              <w:t>Hazle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90" w:type="dxa"/>
          </w:tcPr>
          <w:p w14:paraId="7783A7BC" w14:textId="54A6E3FF" w:rsidR="00CA6E90" w:rsidRDefault="00CA6E90" w:rsidP="00571B92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Jetty maintenance invoice - 2207 </w:t>
            </w:r>
          </w:p>
        </w:tc>
        <w:tc>
          <w:tcPr>
            <w:tcW w:w="867" w:type="dxa"/>
          </w:tcPr>
          <w:p w14:paraId="10C6C66B" w14:textId="77777777" w:rsidR="00CA6E90" w:rsidRPr="00AA047C" w:rsidRDefault="00CA6E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4B6B8BC" w14:textId="27DC9083" w:rsidR="00CA6E90" w:rsidRDefault="00CA6E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£150.00</w:t>
            </w:r>
          </w:p>
        </w:tc>
        <w:tc>
          <w:tcPr>
            <w:tcW w:w="3095" w:type="dxa"/>
          </w:tcPr>
          <w:p w14:paraId="60D9D12C" w14:textId="30E4997F" w:rsidR="00CA6E90" w:rsidRPr="00F85CA8" w:rsidRDefault="00CA6E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6E90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746290" w:rsidRPr="00077471" w14:paraId="42AD5E40" w14:textId="77777777" w:rsidTr="00D85CE7">
        <w:tc>
          <w:tcPr>
            <w:tcW w:w="639" w:type="dxa"/>
          </w:tcPr>
          <w:p w14:paraId="120CCEAC" w14:textId="30C620F8" w:rsidR="00746290" w:rsidRPr="00AA047C" w:rsidRDefault="004732C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106163D2" w14:textId="3CC45C40" w:rsidR="00746290" w:rsidRPr="00AA047C" w:rsidRDefault="004302F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Energies </w:t>
            </w:r>
          </w:p>
        </w:tc>
        <w:tc>
          <w:tcPr>
            <w:tcW w:w="3490" w:type="dxa"/>
          </w:tcPr>
          <w:p w14:paraId="033F1FC6" w14:textId="158130F7" w:rsidR="00746290" w:rsidRPr="00AA047C" w:rsidRDefault="00CA6E90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Electricity</w:t>
            </w:r>
            <w:r w:rsidR="004302FB">
              <w:rPr>
                <w:rFonts w:ascii="Arial" w:hAnsi="Arial" w:cs="Arial"/>
                <w:sz w:val="18"/>
                <w:szCs w:val="18"/>
              </w:rPr>
              <w:t xml:space="preserve"> Supply</w:t>
            </w:r>
            <w:r w:rsidR="00D85CE7">
              <w:rPr>
                <w:rFonts w:ascii="Arial" w:hAnsi="Arial" w:cs="Arial"/>
                <w:sz w:val="18"/>
                <w:szCs w:val="18"/>
              </w:rPr>
              <w:t xml:space="preserve"> June </w:t>
            </w:r>
            <w:r w:rsidR="004302FB">
              <w:rPr>
                <w:rFonts w:ascii="Arial" w:hAnsi="Arial" w:cs="Arial"/>
                <w:sz w:val="18"/>
                <w:szCs w:val="18"/>
              </w:rPr>
              <w:t>invoice 379794585/25</w:t>
            </w:r>
          </w:p>
        </w:tc>
        <w:tc>
          <w:tcPr>
            <w:tcW w:w="867" w:type="dxa"/>
          </w:tcPr>
          <w:p w14:paraId="27B2900D" w14:textId="54319C5A" w:rsidR="00746290" w:rsidRPr="00AA047C" w:rsidRDefault="004302FB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£4.90</w:t>
            </w:r>
          </w:p>
        </w:tc>
        <w:tc>
          <w:tcPr>
            <w:tcW w:w="1133" w:type="dxa"/>
          </w:tcPr>
          <w:p w14:paraId="084D0125" w14:textId="5893F1B6" w:rsidR="00746290" w:rsidRDefault="004302FB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£102.84</w:t>
            </w:r>
          </w:p>
        </w:tc>
        <w:tc>
          <w:tcPr>
            <w:tcW w:w="3095" w:type="dxa"/>
          </w:tcPr>
          <w:p w14:paraId="0D319853" w14:textId="5B535D0F" w:rsidR="00746290" w:rsidRPr="00AA047C" w:rsidRDefault="004302F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02FB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4732CF" w:rsidRPr="00610BAF" w14:paraId="409CE805" w14:textId="77777777" w:rsidTr="00D85CE7">
        <w:tc>
          <w:tcPr>
            <w:tcW w:w="639" w:type="dxa"/>
          </w:tcPr>
          <w:p w14:paraId="4D41BD4E" w14:textId="77777777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6E082623" w14:textId="77777777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Unity Trust Bank </w:t>
            </w:r>
          </w:p>
        </w:tc>
        <w:tc>
          <w:tcPr>
            <w:tcW w:w="3490" w:type="dxa"/>
          </w:tcPr>
          <w:p w14:paraId="49ABED86" w14:textId="45AC1ADF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Service Charge </w:t>
            </w:r>
            <w:r w:rsidR="009B612E">
              <w:rPr>
                <w:rFonts w:ascii="Arial" w:hAnsi="Arial" w:cs="Arial"/>
                <w:sz w:val="18"/>
                <w:szCs w:val="18"/>
              </w:rPr>
              <w:t>May 2025</w:t>
            </w:r>
          </w:p>
        </w:tc>
        <w:tc>
          <w:tcPr>
            <w:tcW w:w="867" w:type="dxa"/>
          </w:tcPr>
          <w:p w14:paraId="63C3FB3B" w14:textId="77777777" w:rsidR="004732CF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089E032" w14:textId="77777777" w:rsidR="004732CF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£6.00</w:t>
            </w:r>
          </w:p>
        </w:tc>
        <w:tc>
          <w:tcPr>
            <w:tcW w:w="3095" w:type="dxa"/>
          </w:tcPr>
          <w:p w14:paraId="746ACF3A" w14:textId="77777777" w:rsidR="004732CF" w:rsidRPr="00283376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78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46290" w:rsidRPr="00077471" w14:paraId="64C1E60D" w14:textId="77777777" w:rsidTr="00D85CE7">
        <w:tc>
          <w:tcPr>
            <w:tcW w:w="639" w:type="dxa"/>
          </w:tcPr>
          <w:p w14:paraId="2E1404EC" w14:textId="7DCE0630" w:rsidR="00746290" w:rsidRPr="00AA047C" w:rsidRDefault="004302F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510DA79A" w14:textId="0A816479" w:rsidR="00746290" w:rsidRPr="00AA047C" w:rsidRDefault="004302F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E-ON</w:t>
            </w:r>
          </w:p>
        </w:tc>
        <w:tc>
          <w:tcPr>
            <w:tcW w:w="3490" w:type="dxa"/>
          </w:tcPr>
          <w:p w14:paraId="13E39EEE" w14:textId="45C7EB7E" w:rsidR="00746290" w:rsidRPr="00AA047C" w:rsidRDefault="004302F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Lighting upgrade invoice 6018805557</w:t>
            </w:r>
          </w:p>
        </w:tc>
        <w:tc>
          <w:tcPr>
            <w:tcW w:w="867" w:type="dxa"/>
          </w:tcPr>
          <w:p w14:paraId="1E54DE17" w14:textId="76BA7146" w:rsidR="00746290" w:rsidRPr="00AA047C" w:rsidRDefault="004302FB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£618.80</w:t>
            </w:r>
          </w:p>
        </w:tc>
        <w:tc>
          <w:tcPr>
            <w:tcW w:w="1133" w:type="dxa"/>
          </w:tcPr>
          <w:p w14:paraId="38D8D2BA" w14:textId="494A0724" w:rsidR="00746290" w:rsidRDefault="004302FB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</w:t>
            </w:r>
            <w:r w:rsidR="0034367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712.80</w:t>
            </w:r>
          </w:p>
        </w:tc>
        <w:tc>
          <w:tcPr>
            <w:tcW w:w="3095" w:type="dxa"/>
          </w:tcPr>
          <w:p w14:paraId="7118F026" w14:textId="0187CEE0" w:rsidR="00746290" w:rsidRPr="00AA047C" w:rsidRDefault="004302FB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02FB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746290" w:rsidRPr="00077471" w14:paraId="5FC1E6F4" w14:textId="77777777" w:rsidTr="00D85CE7">
        <w:tc>
          <w:tcPr>
            <w:tcW w:w="639" w:type="dxa"/>
          </w:tcPr>
          <w:p w14:paraId="212E1DC1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013838B4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490" w:type="dxa"/>
          </w:tcPr>
          <w:p w14:paraId="64E3FEB8" w14:textId="44DC7BDE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>
              <w:rPr>
                <w:rFonts w:ascii="Arial" w:hAnsi="Arial" w:cs="Arial"/>
                <w:sz w:val="18"/>
                <w:szCs w:val="18"/>
              </w:rPr>
              <w:t>July 2025</w:t>
            </w:r>
          </w:p>
        </w:tc>
        <w:tc>
          <w:tcPr>
            <w:tcW w:w="867" w:type="dxa"/>
          </w:tcPr>
          <w:p w14:paraId="19AFD4EE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988659D" w14:textId="54EA9725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D67B2">
              <w:rPr>
                <w:rFonts w:ascii="Arial" w:hAnsi="Arial" w:cs="Arial"/>
                <w:sz w:val="18"/>
                <w:szCs w:val="18"/>
              </w:rPr>
              <w:t>314.55</w:t>
            </w:r>
          </w:p>
        </w:tc>
        <w:tc>
          <w:tcPr>
            <w:tcW w:w="3095" w:type="dxa"/>
          </w:tcPr>
          <w:p w14:paraId="50AEDF86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46290" w:rsidRPr="00077471" w14:paraId="463ECA29" w14:textId="77777777" w:rsidTr="00D85CE7">
        <w:tc>
          <w:tcPr>
            <w:tcW w:w="639" w:type="dxa"/>
          </w:tcPr>
          <w:p w14:paraId="2CC5FF3A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42DD0CB7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490" w:type="dxa"/>
          </w:tcPr>
          <w:p w14:paraId="353DAE9C" w14:textId="42783FB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>
              <w:rPr>
                <w:rFonts w:ascii="Arial" w:hAnsi="Arial" w:cs="Arial"/>
                <w:sz w:val="18"/>
                <w:szCs w:val="18"/>
              </w:rPr>
              <w:t>July 2025</w:t>
            </w:r>
          </w:p>
        </w:tc>
        <w:tc>
          <w:tcPr>
            <w:tcW w:w="867" w:type="dxa"/>
          </w:tcPr>
          <w:p w14:paraId="1A606041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E595F52" w14:textId="3F3B2CCE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D67B2">
              <w:rPr>
                <w:rFonts w:ascii="Arial" w:hAnsi="Arial" w:cs="Arial"/>
                <w:sz w:val="18"/>
                <w:szCs w:val="18"/>
              </w:rPr>
              <w:t>78.60</w:t>
            </w:r>
          </w:p>
        </w:tc>
        <w:tc>
          <w:tcPr>
            <w:tcW w:w="3095" w:type="dxa"/>
          </w:tcPr>
          <w:p w14:paraId="45AAD875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3A56F3" w:rsidRPr="00077471" w14:paraId="019BEDCF" w14:textId="77777777" w:rsidTr="00D85CE7">
        <w:tc>
          <w:tcPr>
            <w:tcW w:w="639" w:type="dxa"/>
          </w:tcPr>
          <w:p w14:paraId="3578F276" w14:textId="2C3D25D5" w:rsidR="003A56F3" w:rsidRPr="00AA047C" w:rsidRDefault="003A56F3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7BFA606C" w14:textId="1564FB50" w:rsidR="003A56F3" w:rsidRPr="00AA047C" w:rsidRDefault="003A56F3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Benjamin </w:t>
            </w:r>
          </w:p>
        </w:tc>
        <w:tc>
          <w:tcPr>
            <w:tcW w:w="3490" w:type="dxa"/>
          </w:tcPr>
          <w:p w14:paraId="4F51FAFB" w14:textId="7061EDC6" w:rsidR="003A56F3" w:rsidRPr="00AA047C" w:rsidRDefault="003A56F3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Village Planters – plants &amp; compost </w:t>
            </w:r>
          </w:p>
        </w:tc>
        <w:tc>
          <w:tcPr>
            <w:tcW w:w="867" w:type="dxa"/>
          </w:tcPr>
          <w:p w14:paraId="171650D1" w14:textId="77777777" w:rsidR="003A56F3" w:rsidRPr="00AA047C" w:rsidRDefault="003A56F3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E272F67" w14:textId="6477E2E4" w:rsidR="003A56F3" w:rsidRDefault="003A56F3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£56.90</w:t>
            </w:r>
          </w:p>
        </w:tc>
        <w:tc>
          <w:tcPr>
            <w:tcW w:w="3095" w:type="dxa"/>
          </w:tcPr>
          <w:p w14:paraId="50525537" w14:textId="19284657" w:rsidR="003A56F3" w:rsidRPr="00AA047C" w:rsidRDefault="003A56F3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6F3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bookmarkEnd w:id="2"/>
      <w:tr w:rsidR="008E4B5F" w:rsidRPr="00077471" w14:paraId="253C33CA" w14:textId="77777777" w:rsidTr="00D85CE7">
        <w:tc>
          <w:tcPr>
            <w:tcW w:w="639" w:type="dxa"/>
          </w:tcPr>
          <w:p w14:paraId="76D52974" w14:textId="18E065EE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6AA431C3" w14:textId="22764510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490" w:type="dxa"/>
          </w:tcPr>
          <w:p w14:paraId="3815F1F6" w14:textId="6B5FCCAE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Clerks Travel </w:t>
            </w:r>
            <w:r w:rsidR="00D02DE3">
              <w:rPr>
                <w:rFonts w:ascii="Arial" w:hAnsi="Arial" w:cs="Arial"/>
                <w:sz w:val="18"/>
                <w:szCs w:val="18"/>
              </w:rPr>
              <w:t>Expenses</w:t>
            </w:r>
            <w:r>
              <w:rPr>
                <w:rFonts w:ascii="Arial" w:hAnsi="Arial" w:cs="Arial"/>
                <w:sz w:val="18"/>
                <w:szCs w:val="18"/>
              </w:rPr>
              <w:t xml:space="preserve"> July 202</w:t>
            </w:r>
            <w:r w:rsidR="0074629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7" w:type="dxa"/>
          </w:tcPr>
          <w:p w14:paraId="3CF04854" w14:textId="77777777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9138FD0" w14:textId="51AF1085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£11.70 </w:t>
            </w:r>
          </w:p>
        </w:tc>
        <w:tc>
          <w:tcPr>
            <w:tcW w:w="3095" w:type="dxa"/>
          </w:tcPr>
          <w:p w14:paraId="2E80FB7A" w14:textId="32FDE1A1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B5F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3"/>
      <w:tr w:rsidR="00A54B99" w:rsidRPr="00077471" w14:paraId="343DC990" w14:textId="77777777" w:rsidTr="00D85CE7">
        <w:tc>
          <w:tcPr>
            <w:tcW w:w="639" w:type="dxa"/>
          </w:tcPr>
          <w:p w14:paraId="59AF8D69" w14:textId="46878442" w:rsidR="00A54B99" w:rsidRPr="00AA047C" w:rsidRDefault="00914D12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3ED0DECB" w14:textId="2222D7B5" w:rsidR="00A54B99" w:rsidRPr="00AA047C" w:rsidRDefault="00914D12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490" w:type="dxa"/>
          </w:tcPr>
          <w:p w14:paraId="6DFFEFEE" w14:textId="77A6996B" w:rsidR="00914D12" w:rsidRPr="00AA047C" w:rsidRDefault="00914D12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Electricity S</w:t>
            </w:r>
            <w:r w:rsidR="00D85CE7">
              <w:rPr>
                <w:rFonts w:ascii="Arial" w:hAnsi="Arial" w:cs="Arial"/>
                <w:sz w:val="18"/>
                <w:szCs w:val="18"/>
              </w:rPr>
              <w:t xml:space="preserve">upply July invoice </w:t>
            </w:r>
          </w:p>
        </w:tc>
        <w:tc>
          <w:tcPr>
            <w:tcW w:w="867" w:type="dxa"/>
          </w:tcPr>
          <w:p w14:paraId="0EA463AB" w14:textId="4604807E" w:rsidR="00A54B99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1E4862">
              <w:rPr>
                <w:rFonts w:ascii="Arial" w:hAnsi="Arial" w:cs="Arial"/>
                <w:sz w:val="18"/>
                <w:szCs w:val="18"/>
              </w:rPr>
              <w:t>3.89</w:t>
            </w:r>
          </w:p>
        </w:tc>
        <w:tc>
          <w:tcPr>
            <w:tcW w:w="1133" w:type="dxa"/>
          </w:tcPr>
          <w:p w14:paraId="5390414E" w14:textId="142BA6BB" w:rsidR="00A54B99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1E4862">
              <w:rPr>
                <w:rFonts w:ascii="Arial" w:hAnsi="Arial" w:cs="Arial"/>
                <w:sz w:val="18"/>
                <w:szCs w:val="18"/>
              </w:rPr>
              <w:t>81.61</w:t>
            </w:r>
          </w:p>
        </w:tc>
        <w:tc>
          <w:tcPr>
            <w:tcW w:w="3095" w:type="dxa"/>
          </w:tcPr>
          <w:p w14:paraId="6026314A" w14:textId="1A74A534" w:rsidR="00A54B99" w:rsidRPr="00AA047C" w:rsidRDefault="0080129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5D5F92" w:rsidRPr="00077471" w14:paraId="3DCB8E0B" w14:textId="77777777" w:rsidTr="00D85CE7">
        <w:tc>
          <w:tcPr>
            <w:tcW w:w="639" w:type="dxa"/>
          </w:tcPr>
          <w:p w14:paraId="2097F248" w14:textId="7CAE807C" w:rsidR="005D5F92" w:rsidRPr="00AA047C" w:rsidRDefault="00913441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4" w:name="_Hlk202277056"/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00367D37" w14:textId="0D3F1214" w:rsidR="005D5F92" w:rsidRPr="00AA047C" w:rsidRDefault="00913441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Hazle </w:t>
            </w:r>
          </w:p>
        </w:tc>
        <w:tc>
          <w:tcPr>
            <w:tcW w:w="3490" w:type="dxa"/>
          </w:tcPr>
          <w:p w14:paraId="456E5E47" w14:textId="3273974C" w:rsidR="005D5F92" w:rsidRPr="00AA047C" w:rsidRDefault="00F85CA8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Grass </w:t>
            </w:r>
            <w:r w:rsidR="00913441">
              <w:rPr>
                <w:rFonts w:ascii="Arial" w:hAnsi="Arial" w:cs="Arial"/>
                <w:sz w:val="18"/>
                <w:szCs w:val="18"/>
              </w:rPr>
              <w:t>Mowing Invoice ~</w:t>
            </w:r>
            <w:r w:rsidR="00746290">
              <w:rPr>
                <w:rFonts w:ascii="Arial" w:hAnsi="Arial" w:cs="Arial"/>
                <w:sz w:val="18"/>
                <w:szCs w:val="18"/>
              </w:rPr>
              <w:t xml:space="preserve"> 2224</w:t>
            </w:r>
          </w:p>
        </w:tc>
        <w:tc>
          <w:tcPr>
            <w:tcW w:w="867" w:type="dxa"/>
          </w:tcPr>
          <w:p w14:paraId="3623A595" w14:textId="21DBD4F1" w:rsidR="005D5F92" w:rsidRPr="00AA047C" w:rsidRDefault="005D5F92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0941A8D" w14:textId="122E52EE" w:rsidR="005D5F92" w:rsidRPr="00AA047C" w:rsidRDefault="00913441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3095" w:type="dxa"/>
          </w:tcPr>
          <w:p w14:paraId="1CCB4966" w14:textId="5A624883" w:rsidR="005D5F92" w:rsidRPr="00AA047C" w:rsidRDefault="00F85CA8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5CA8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bookmarkEnd w:id="4"/>
      <w:tr w:rsidR="00746290" w:rsidRPr="00077471" w14:paraId="5EA51D8F" w14:textId="77777777" w:rsidTr="00D85CE7">
        <w:tc>
          <w:tcPr>
            <w:tcW w:w="639" w:type="dxa"/>
          </w:tcPr>
          <w:p w14:paraId="66AE6F38" w14:textId="68EA67E3" w:rsidR="00746290" w:rsidRDefault="00746290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4CEDAEC7" w14:textId="75D3288B" w:rsidR="00746290" w:rsidRDefault="00746290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Northants CALC</w:t>
            </w:r>
          </w:p>
        </w:tc>
        <w:tc>
          <w:tcPr>
            <w:tcW w:w="3490" w:type="dxa"/>
          </w:tcPr>
          <w:p w14:paraId="5556F6A9" w14:textId="62C60ADC" w:rsidR="00746290" w:rsidRDefault="00746290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invoice 4696</w:t>
            </w:r>
          </w:p>
        </w:tc>
        <w:tc>
          <w:tcPr>
            <w:tcW w:w="867" w:type="dxa"/>
          </w:tcPr>
          <w:p w14:paraId="0441A098" w14:textId="28CABDE4" w:rsidR="00746290" w:rsidRPr="00AA047C" w:rsidRDefault="00746290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£10.60</w:t>
            </w:r>
          </w:p>
        </w:tc>
        <w:tc>
          <w:tcPr>
            <w:tcW w:w="1133" w:type="dxa"/>
          </w:tcPr>
          <w:p w14:paraId="64BA899C" w14:textId="52A5CB33" w:rsidR="00746290" w:rsidRDefault="00746290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£63.60</w:t>
            </w:r>
          </w:p>
        </w:tc>
        <w:tc>
          <w:tcPr>
            <w:tcW w:w="3095" w:type="dxa"/>
          </w:tcPr>
          <w:p w14:paraId="633E0DD2" w14:textId="74F8F900" w:rsidR="00746290" w:rsidRPr="00F85CA8" w:rsidRDefault="00746290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290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610BAF" w:rsidRPr="00610BAF" w14:paraId="0A76D64E" w14:textId="77777777" w:rsidTr="00D85CE7">
        <w:tc>
          <w:tcPr>
            <w:tcW w:w="639" w:type="dxa"/>
          </w:tcPr>
          <w:p w14:paraId="643D2042" w14:textId="78850C2D" w:rsidR="00610BAF" w:rsidRPr="00AA047C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180B7532" w14:textId="23310EA3" w:rsidR="00610BAF" w:rsidRPr="00AA047C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E-ON</w:t>
            </w:r>
          </w:p>
        </w:tc>
        <w:tc>
          <w:tcPr>
            <w:tcW w:w="3490" w:type="dxa"/>
          </w:tcPr>
          <w:p w14:paraId="0A9BC440" w14:textId="44322F1A" w:rsidR="00610BAF" w:rsidRPr="00AA047C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Street Light Maint</w:t>
            </w:r>
            <w:r w:rsidR="005D5F92">
              <w:rPr>
                <w:rFonts w:ascii="Arial" w:hAnsi="Arial" w:cs="Arial"/>
                <w:sz w:val="18"/>
                <w:szCs w:val="18"/>
              </w:rPr>
              <w:t xml:space="preserve">enance invoice </w:t>
            </w:r>
            <w:r w:rsidR="00F85CA8">
              <w:rPr>
                <w:rFonts w:ascii="Arial" w:hAnsi="Arial" w:cs="Arial"/>
                <w:sz w:val="18"/>
                <w:szCs w:val="18"/>
              </w:rPr>
              <w:t>124363</w:t>
            </w:r>
          </w:p>
        </w:tc>
        <w:tc>
          <w:tcPr>
            <w:tcW w:w="867" w:type="dxa"/>
          </w:tcPr>
          <w:p w14:paraId="14C490DD" w14:textId="3C7DB1FB" w:rsidR="00610BAF" w:rsidRPr="00AA047C" w:rsidRDefault="005D5F92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1E4862">
              <w:rPr>
                <w:rFonts w:ascii="Arial" w:hAnsi="Arial" w:cs="Arial"/>
                <w:sz w:val="18"/>
                <w:szCs w:val="18"/>
              </w:rPr>
              <w:t>28.90</w:t>
            </w:r>
          </w:p>
        </w:tc>
        <w:tc>
          <w:tcPr>
            <w:tcW w:w="1133" w:type="dxa"/>
          </w:tcPr>
          <w:p w14:paraId="53F617F2" w14:textId="66EFA393" w:rsidR="00610BAF" w:rsidRPr="00AA047C" w:rsidRDefault="005D5F92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1E4862">
              <w:rPr>
                <w:rFonts w:ascii="Arial" w:hAnsi="Arial" w:cs="Arial"/>
                <w:sz w:val="18"/>
                <w:szCs w:val="18"/>
              </w:rPr>
              <w:t>173.40</w:t>
            </w:r>
          </w:p>
        </w:tc>
        <w:tc>
          <w:tcPr>
            <w:tcW w:w="3095" w:type="dxa"/>
          </w:tcPr>
          <w:p w14:paraId="23017875" w14:textId="4F53F324" w:rsidR="00610BAF" w:rsidRPr="00AA047C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D53A78" w:rsidRPr="00610BAF" w14:paraId="16EBD54F" w14:textId="77777777" w:rsidTr="00D85CE7">
        <w:tc>
          <w:tcPr>
            <w:tcW w:w="639" w:type="dxa"/>
          </w:tcPr>
          <w:p w14:paraId="28708E63" w14:textId="204EF337" w:rsidR="00D53A78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5" w:name="_Hlk202277003"/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622" w:type="dxa"/>
          </w:tcPr>
          <w:p w14:paraId="01132FEE" w14:textId="4303FAD2" w:rsidR="00D53A78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Unity Trust Bank </w:t>
            </w:r>
          </w:p>
        </w:tc>
        <w:tc>
          <w:tcPr>
            <w:tcW w:w="3490" w:type="dxa"/>
          </w:tcPr>
          <w:p w14:paraId="58226745" w14:textId="2FC014E3" w:rsidR="00D53A78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Service Charge </w:t>
            </w:r>
            <w:r w:rsidR="00746290">
              <w:rPr>
                <w:rFonts w:ascii="Arial" w:hAnsi="Arial" w:cs="Arial"/>
                <w:sz w:val="18"/>
                <w:szCs w:val="18"/>
              </w:rPr>
              <w:t>June 2025</w:t>
            </w:r>
          </w:p>
        </w:tc>
        <w:tc>
          <w:tcPr>
            <w:tcW w:w="867" w:type="dxa"/>
          </w:tcPr>
          <w:p w14:paraId="3AE0A98B" w14:textId="77777777" w:rsidR="00D53A78" w:rsidRDefault="00D53A78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7D518E1" w14:textId="2ABE9513" w:rsidR="00D53A78" w:rsidRDefault="00D53A78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746290">
              <w:rPr>
                <w:rFonts w:ascii="Arial" w:hAnsi="Arial" w:cs="Arial"/>
                <w:sz w:val="18"/>
                <w:szCs w:val="18"/>
              </w:rPr>
              <w:t>6.00</w:t>
            </w:r>
          </w:p>
        </w:tc>
        <w:tc>
          <w:tcPr>
            <w:tcW w:w="3095" w:type="dxa"/>
          </w:tcPr>
          <w:p w14:paraId="25285259" w14:textId="06F6D690" w:rsidR="00D53A78" w:rsidRPr="00283376" w:rsidRDefault="00D53A78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78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A35BCA" w:rsidRPr="00610BAF" w14:paraId="42D445F5" w14:textId="77777777" w:rsidTr="00D85CE7">
        <w:tc>
          <w:tcPr>
            <w:tcW w:w="639" w:type="dxa"/>
          </w:tcPr>
          <w:p w14:paraId="68AF6DF5" w14:textId="749C0AB2" w:rsidR="00A35BCA" w:rsidRDefault="00A35BCA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 </w:t>
            </w:r>
          </w:p>
        </w:tc>
        <w:tc>
          <w:tcPr>
            <w:tcW w:w="1622" w:type="dxa"/>
          </w:tcPr>
          <w:p w14:paraId="2D1A36BB" w14:textId="33CEA81A" w:rsidR="00A35BCA" w:rsidRDefault="00A35BCA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Unity Trust Bank</w:t>
            </w:r>
          </w:p>
        </w:tc>
        <w:tc>
          <w:tcPr>
            <w:tcW w:w="3490" w:type="dxa"/>
          </w:tcPr>
          <w:p w14:paraId="61B27EE5" w14:textId="7115A80B" w:rsidR="00A35BCA" w:rsidRDefault="00A35BCA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Charge July 2025</w:t>
            </w:r>
          </w:p>
        </w:tc>
        <w:tc>
          <w:tcPr>
            <w:tcW w:w="867" w:type="dxa"/>
          </w:tcPr>
          <w:p w14:paraId="17BB04AA" w14:textId="77777777" w:rsidR="00A35BCA" w:rsidRDefault="00A35BCA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CAEAFB1" w14:textId="1E7E4DD8" w:rsidR="00A35BCA" w:rsidRDefault="00A35BCA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£6.00</w:t>
            </w:r>
          </w:p>
        </w:tc>
        <w:tc>
          <w:tcPr>
            <w:tcW w:w="3095" w:type="dxa"/>
          </w:tcPr>
          <w:p w14:paraId="54971382" w14:textId="31429C17" w:rsidR="00A35BCA" w:rsidRPr="00D53A78" w:rsidRDefault="00A35BCA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5BCA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5"/>
    </w:tbl>
    <w:p w14:paraId="1710AC28" w14:textId="77777777" w:rsidR="009B612E" w:rsidRDefault="009B612E" w:rsidP="008F61CB">
      <w:pPr>
        <w:ind w:left="1440" w:hanging="1440"/>
        <w:jc w:val="both"/>
        <w:rPr>
          <w:rFonts w:ascii="Arial" w:hAnsi="Arial" w:cs="Arial"/>
          <w:b/>
        </w:rPr>
      </w:pPr>
    </w:p>
    <w:p w14:paraId="780BC0BD" w14:textId="6B1E81D9" w:rsidR="009B612E" w:rsidRPr="00CD61D1" w:rsidRDefault="009B612E" w:rsidP="008F61CB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25/08</w:t>
      </w:r>
      <w:r w:rsidR="00F7296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The Jetty – approve annual maintenance works.</w:t>
      </w:r>
      <w:r w:rsidR="00CD61D1">
        <w:rPr>
          <w:rFonts w:ascii="Arial" w:hAnsi="Arial" w:cs="Arial"/>
          <w:b/>
        </w:rPr>
        <w:t xml:space="preserve"> </w:t>
      </w:r>
      <w:r w:rsidR="00CD61D1">
        <w:rPr>
          <w:rFonts w:ascii="Arial" w:hAnsi="Arial" w:cs="Arial"/>
          <w:bCs/>
        </w:rPr>
        <w:t xml:space="preserve">The Council </w:t>
      </w:r>
      <w:r w:rsidR="00CD61D1" w:rsidRPr="00CD61D1">
        <w:rPr>
          <w:rFonts w:ascii="Arial" w:hAnsi="Arial" w:cs="Arial"/>
          <w:b/>
        </w:rPr>
        <w:t>Resolved</w:t>
      </w:r>
      <w:r w:rsidR="00CD61D1">
        <w:rPr>
          <w:rFonts w:ascii="Arial" w:hAnsi="Arial" w:cs="Arial"/>
          <w:bCs/>
        </w:rPr>
        <w:t xml:space="preserve"> to approve the annual maintenance works to the Jetty at a cost of £150.00</w:t>
      </w:r>
      <w:r w:rsidR="008B398E">
        <w:rPr>
          <w:rFonts w:ascii="Arial" w:hAnsi="Arial" w:cs="Arial"/>
          <w:bCs/>
        </w:rPr>
        <w:t xml:space="preserve">, works carried out by the Council’s mowing contractor Elm Tree Garden Services. </w:t>
      </w:r>
    </w:p>
    <w:p w14:paraId="7AC6DA92" w14:textId="77777777" w:rsidR="006B768E" w:rsidRDefault="006B768E" w:rsidP="008F61CB">
      <w:pPr>
        <w:ind w:left="1440" w:hanging="1440"/>
        <w:jc w:val="both"/>
        <w:rPr>
          <w:rFonts w:ascii="Arial" w:hAnsi="Arial" w:cs="Arial"/>
          <w:b/>
        </w:rPr>
      </w:pPr>
    </w:p>
    <w:p w14:paraId="7BD9CA45" w14:textId="6F7A658B" w:rsidR="006B768E" w:rsidRPr="00CD61D1" w:rsidRDefault="006B768E" w:rsidP="008F61CB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25/08</w:t>
      </w:r>
      <w:r w:rsidR="00F7296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  <w:t>T</w:t>
      </w:r>
      <w:r w:rsidRPr="006B768E">
        <w:rPr>
          <w:rFonts w:ascii="Arial" w:hAnsi="Arial" w:cs="Arial"/>
          <w:b/>
        </w:rPr>
        <w:t>o appoint a Climate &amp; Nature Champion to represent the council in matters relating to the climate, nature, and the environment</w:t>
      </w:r>
      <w:r>
        <w:rPr>
          <w:rFonts w:ascii="Arial" w:hAnsi="Arial" w:cs="Arial"/>
          <w:b/>
        </w:rPr>
        <w:t>.</w:t>
      </w:r>
      <w:r w:rsidR="00CD61D1">
        <w:rPr>
          <w:rFonts w:ascii="Arial" w:hAnsi="Arial" w:cs="Arial"/>
          <w:b/>
        </w:rPr>
        <w:t xml:space="preserve"> </w:t>
      </w:r>
      <w:r w:rsidR="00CD61D1">
        <w:rPr>
          <w:rFonts w:ascii="Arial" w:hAnsi="Arial" w:cs="Arial"/>
          <w:bCs/>
        </w:rPr>
        <w:t xml:space="preserve">Cllr </w:t>
      </w:r>
      <w:r w:rsidR="008B398E">
        <w:rPr>
          <w:rFonts w:ascii="Arial" w:hAnsi="Arial" w:cs="Arial"/>
          <w:bCs/>
        </w:rPr>
        <w:t xml:space="preserve">Cooksley agreed to look into the role further and report back to the September meeting. </w:t>
      </w:r>
    </w:p>
    <w:p w14:paraId="4304AF7D" w14:textId="0A92062B" w:rsidR="008F61CB" w:rsidRDefault="008F61CB" w:rsidP="002354C2">
      <w:pPr>
        <w:jc w:val="both"/>
        <w:rPr>
          <w:rFonts w:ascii="Arial" w:hAnsi="Arial" w:cs="Arial"/>
          <w:b/>
        </w:rPr>
      </w:pPr>
    </w:p>
    <w:p w14:paraId="1F9B6456" w14:textId="7D2F453D" w:rsidR="00B807D4" w:rsidRPr="0063156E" w:rsidRDefault="00B807D4" w:rsidP="0063156E">
      <w:pPr>
        <w:ind w:left="1440" w:hanging="1440"/>
        <w:jc w:val="both"/>
        <w:rPr>
          <w:rFonts w:ascii="Arial" w:hAnsi="Arial" w:cs="Arial"/>
          <w:bCs/>
        </w:rPr>
      </w:pPr>
      <w:r w:rsidRPr="00B807D4">
        <w:rPr>
          <w:rFonts w:ascii="Arial" w:hAnsi="Arial" w:cs="Arial"/>
          <w:b/>
        </w:rPr>
        <w:t>25/08</w:t>
      </w:r>
      <w:r w:rsidR="00F72960">
        <w:rPr>
          <w:rFonts w:ascii="Arial" w:hAnsi="Arial" w:cs="Arial"/>
          <w:b/>
        </w:rPr>
        <w:t>6</w:t>
      </w:r>
      <w:r w:rsidRPr="00B807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B807D4">
        <w:rPr>
          <w:rFonts w:ascii="Arial" w:hAnsi="Arial" w:cs="Arial"/>
          <w:b/>
        </w:rPr>
        <w:t>Hollowell Rally Field Trust Nomination of Councillor as Trustee</w:t>
      </w:r>
      <w:r>
        <w:rPr>
          <w:rFonts w:ascii="Arial" w:hAnsi="Arial" w:cs="Arial"/>
          <w:b/>
        </w:rPr>
        <w:t>.</w:t>
      </w:r>
      <w:r w:rsidR="00CD61D1">
        <w:rPr>
          <w:rFonts w:ascii="Arial" w:hAnsi="Arial" w:cs="Arial"/>
          <w:b/>
        </w:rPr>
        <w:t xml:space="preserve">  </w:t>
      </w:r>
      <w:r w:rsidR="0063156E">
        <w:rPr>
          <w:rFonts w:ascii="Arial" w:hAnsi="Arial" w:cs="Arial"/>
          <w:bCs/>
        </w:rPr>
        <w:t xml:space="preserve">The Chairman briefed the Council on recent developments in respect of the Hollowell Rally Field and moves to establish a Trust. The Trust will consist of representatives of the church, village hall and parish council. The Council </w:t>
      </w:r>
      <w:r w:rsidR="0063156E" w:rsidRPr="0063156E">
        <w:rPr>
          <w:rFonts w:ascii="Arial" w:hAnsi="Arial" w:cs="Arial"/>
          <w:b/>
        </w:rPr>
        <w:t>Resolved</w:t>
      </w:r>
      <w:r w:rsidR="0063156E">
        <w:rPr>
          <w:rFonts w:ascii="Arial" w:hAnsi="Arial" w:cs="Arial"/>
          <w:bCs/>
        </w:rPr>
        <w:t xml:space="preserve"> to nominate Cllr Curtis as the Council’s representative on </w:t>
      </w:r>
      <w:r w:rsidR="008B398E">
        <w:rPr>
          <w:rFonts w:ascii="Arial" w:hAnsi="Arial" w:cs="Arial"/>
          <w:bCs/>
        </w:rPr>
        <w:t>the Board</w:t>
      </w:r>
      <w:r w:rsidR="0063156E">
        <w:rPr>
          <w:rFonts w:ascii="Arial" w:hAnsi="Arial" w:cs="Arial"/>
          <w:bCs/>
        </w:rPr>
        <w:t xml:space="preserve"> of Trustees. </w:t>
      </w:r>
    </w:p>
    <w:p w14:paraId="4E779180" w14:textId="77777777" w:rsidR="00B807D4" w:rsidRPr="00B807D4" w:rsidRDefault="00B807D4" w:rsidP="00B807D4">
      <w:pPr>
        <w:jc w:val="both"/>
        <w:rPr>
          <w:rFonts w:ascii="Arial" w:hAnsi="Arial" w:cs="Arial"/>
          <w:b/>
        </w:rPr>
      </w:pPr>
    </w:p>
    <w:p w14:paraId="68B251CD" w14:textId="4271C40C" w:rsidR="00B807D4" w:rsidRDefault="00B807D4" w:rsidP="00AF1256">
      <w:pPr>
        <w:ind w:left="1440" w:hanging="1440"/>
        <w:jc w:val="both"/>
        <w:rPr>
          <w:rFonts w:ascii="Arial" w:hAnsi="Arial" w:cs="Arial"/>
          <w:bCs/>
        </w:rPr>
      </w:pPr>
      <w:r w:rsidRPr="00B807D4">
        <w:rPr>
          <w:rFonts w:ascii="Arial" w:hAnsi="Arial" w:cs="Arial"/>
          <w:b/>
        </w:rPr>
        <w:t>25/08</w:t>
      </w:r>
      <w:r w:rsidR="00F7296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 w:rsidRPr="00B807D4">
        <w:rPr>
          <w:rFonts w:ascii="Arial" w:hAnsi="Arial" w:cs="Arial"/>
          <w:b/>
        </w:rPr>
        <w:t>WNC Highways (KIER) – Parish Walkabout</w:t>
      </w:r>
      <w:r w:rsidR="00D76569">
        <w:rPr>
          <w:rFonts w:ascii="Arial" w:hAnsi="Arial" w:cs="Arial"/>
          <w:b/>
        </w:rPr>
        <w:t xml:space="preserve">. </w:t>
      </w:r>
      <w:r w:rsidR="00D76569" w:rsidRPr="00D76569">
        <w:rPr>
          <w:rFonts w:ascii="Arial" w:hAnsi="Arial" w:cs="Arial"/>
          <w:bCs/>
        </w:rPr>
        <w:t xml:space="preserve">The Chairman </w:t>
      </w:r>
      <w:r w:rsidR="00D76569">
        <w:rPr>
          <w:rFonts w:ascii="Arial" w:hAnsi="Arial" w:cs="Arial"/>
          <w:bCs/>
        </w:rPr>
        <w:t>provided a report on a recent</w:t>
      </w:r>
      <w:r w:rsidR="00D76569" w:rsidRPr="00D76569">
        <w:rPr>
          <w:rFonts w:ascii="Arial" w:hAnsi="Arial" w:cs="Arial"/>
          <w:bCs/>
        </w:rPr>
        <w:t xml:space="preserve"> parish walkabout with a representative of WNC Highways (KIER)</w:t>
      </w:r>
      <w:r w:rsidR="00D76569">
        <w:rPr>
          <w:rFonts w:ascii="Arial" w:hAnsi="Arial" w:cs="Arial"/>
          <w:bCs/>
        </w:rPr>
        <w:t>.</w:t>
      </w:r>
    </w:p>
    <w:p w14:paraId="0128A72B" w14:textId="77777777" w:rsidR="00AF1256" w:rsidRDefault="00AF1256" w:rsidP="00AF1256">
      <w:pPr>
        <w:ind w:left="1440" w:hanging="1440"/>
        <w:jc w:val="both"/>
        <w:rPr>
          <w:rFonts w:ascii="Arial" w:hAnsi="Arial" w:cs="Arial"/>
          <w:b/>
        </w:rPr>
      </w:pPr>
    </w:p>
    <w:p w14:paraId="4076A248" w14:textId="329BB8A1" w:rsidR="00FC2D9E" w:rsidRPr="00D76569" w:rsidRDefault="00BF3999" w:rsidP="00D76569">
      <w:pPr>
        <w:ind w:left="1440" w:hanging="1440"/>
        <w:jc w:val="both"/>
        <w:rPr>
          <w:rFonts w:ascii="Arial" w:hAnsi="Arial" w:cs="Arial"/>
          <w:bCs/>
        </w:rPr>
      </w:pPr>
      <w:r w:rsidRPr="00BF3999">
        <w:rPr>
          <w:rFonts w:ascii="Arial" w:hAnsi="Arial" w:cs="Arial"/>
          <w:b/>
        </w:rPr>
        <w:t>25/08</w:t>
      </w:r>
      <w:r w:rsidR="00F72960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  <w:r w:rsidRPr="00BF3999">
        <w:rPr>
          <w:rFonts w:ascii="Arial" w:hAnsi="Arial" w:cs="Arial"/>
          <w:b/>
        </w:rPr>
        <w:t>Update on Street Light upgrade. Chairman to report.</w:t>
      </w:r>
      <w:r w:rsidR="00D76569">
        <w:rPr>
          <w:rFonts w:ascii="Arial" w:hAnsi="Arial" w:cs="Arial"/>
          <w:b/>
        </w:rPr>
        <w:t xml:space="preserve"> </w:t>
      </w:r>
      <w:r w:rsidR="00D76569" w:rsidRPr="00D76569">
        <w:rPr>
          <w:rFonts w:ascii="Arial" w:hAnsi="Arial" w:cs="Arial"/>
          <w:bCs/>
        </w:rPr>
        <w:t xml:space="preserve">The Chairman reported on the recent upgrade of 8 street lights.  One of the upgraded street lights had not required a new bracket as the existing one was </w:t>
      </w:r>
      <w:r w:rsidR="00D76569">
        <w:rPr>
          <w:rFonts w:ascii="Arial" w:hAnsi="Arial" w:cs="Arial"/>
          <w:bCs/>
        </w:rPr>
        <w:t xml:space="preserve">in a </w:t>
      </w:r>
      <w:r w:rsidR="00D76569" w:rsidRPr="00D76569">
        <w:rPr>
          <w:rFonts w:ascii="Arial" w:hAnsi="Arial" w:cs="Arial"/>
          <w:bCs/>
        </w:rPr>
        <w:t>satisfactory</w:t>
      </w:r>
      <w:r w:rsidR="00D76569">
        <w:rPr>
          <w:rFonts w:ascii="Arial" w:hAnsi="Arial" w:cs="Arial"/>
          <w:bCs/>
        </w:rPr>
        <w:t xml:space="preserve"> condition. </w:t>
      </w:r>
      <w:r w:rsidR="00AF1256">
        <w:rPr>
          <w:rFonts w:ascii="Arial" w:hAnsi="Arial" w:cs="Arial"/>
          <w:bCs/>
        </w:rPr>
        <w:t>The Council’s street</w:t>
      </w:r>
      <w:r w:rsidR="00D76569">
        <w:rPr>
          <w:rFonts w:ascii="Arial" w:hAnsi="Arial" w:cs="Arial"/>
          <w:bCs/>
        </w:rPr>
        <w:t xml:space="preserve"> lighting certificate has been updated </w:t>
      </w:r>
      <w:r w:rsidR="00AF1256">
        <w:rPr>
          <w:rFonts w:ascii="Arial" w:hAnsi="Arial" w:cs="Arial"/>
          <w:bCs/>
        </w:rPr>
        <w:t xml:space="preserve">by the National Grid </w:t>
      </w:r>
      <w:r w:rsidR="00D76569">
        <w:rPr>
          <w:rFonts w:ascii="Arial" w:hAnsi="Arial" w:cs="Arial"/>
          <w:bCs/>
        </w:rPr>
        <w:t>and submitted to the Council’s energy provider</w:t>
      </w:r>
      <w:r w:rsidR="00AF1256">
        <w:rPr>
          <w:rFonts w:ascii="Arial" w:hAnsi="Arial" w:cs="Arial"/>
          <w:bCs/>
        </w:rPr>
        <w:t>.  T</w:t>
      </w:r>
      <w:r w:rsidR="00D76569">
        <w:rPr>
          <w:rFonts w:ascii="Arial" w:hAnsi="Arial" w:cs="Arial"/>
          <w:bCs/>
        </w:rPr>
        <w:t xml:space="preserve">he Charman was pleased to report </w:t>
      </w:r>
      <w:r w:rsidR="00AF1256">
        <w:rPr>
          <w:rFonts w:ascii="Arial" w:hAnsi="Arial" w:cs="Arial"/>
          <w:bCs/>
        </w:rPr>
        <w:t xml:space="preserve">the upgraded street lights have resulted in </w:t>
      </w:r>
      <w:r w:rsidR="00D76569">
        <w:rPr>
          <w:rFonts w:ascii="Arial" w:hAnsi="Arial" w:cs="Arial"/>
          <w:bCs/>
        </w:rPr>
        <w:t xml:space="preserve">a reduction in the </w:t>
      </w:r>
      <w:r w:rsidR="00AF1256">
        <w:rPr>
          <w:rFonts w:ascii="Arial" w:hAnsi="Arial" w:cs="Arial"/>
          <w:bCs/>
        </w:rPr>
        <w:t xml:space="preserve">Council’s energy bill. </w:t>
      </w:r>
    </w:p>
    <w:p w14:paraId="7E12EE00" w14:textId="0C605AEB" w:rsidR="00B371BA" w:rsidRDefault="00B371BA" w:rsidP="00F72960">
      <w:pPr>
        <w:jc w:val="both"/>
        <w:rPr>
          <w:rFonts w:ascii="Arial" w:hAnsi="Arial" w:cs="Arial"/>
          <w:b/>
        </w:rPr>
      </w:pPr>
    </w:p>
    <w:p w14:paraId="678861CE" w14:textId="59C262FA" w:rsidR="00B371BA" w:rsidRPr="006B5BC5" w:rsidRDefault="00B371BA" w:rsidP="006B5BC5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25/089</w:t>
      </w:r>
      <w:r>
        <w:rPr>
          <w:rFonts w:ascii="Arial" w:hAnsi="Arial" w:cs="Arial"/>
          <w:b/>
        </w:rPr>
        <w:tab/>
        <w:t xml:space="preserve">H&amp;TPC Website &amp; Email – Council to review cost of provision. </w:t>
      </w:r>
      <w:r w:rsidRPr="006B5BC5">
        <w:rPr>
          <w:rFonts w:ascii="Arial" w:hAnsi="Arial" w:cs="Arial"/>
          <w:bCs/>
        </w:rPr>
        <w:t xml:space="preserve">Cllr Oswin </w:t>
      </w:r>
      <w:r w:rsidR="006B5BC5" w:rsidRPr="006B5BC5">
        <w:rPr>
          <w:rFonts w:ascii="Arial" w:hAnsi="Arial" w:cs="Arial"/>
          <w:bCs/>
        </w:rPr>
        <w:t>reported that she had obtained details of 3 packages together with prices and recommended to the Council that they consider the package offered by Parish Online</w:t>
      </w:r>
      <w:r w:rsidR="006B5BC5">
        <w:rPr>
          <w:rFonts w:ascii="Arial" w:hAnsi="Arial" w:cs="Arial"/>
          <w:bCs/>
        </w:rPr>
        <w:t xml:space="preserve"> which appears to offer the best value.  Cllr Oswin will report back to the September meeting </w:t>
      </w:r>
    </w:p>
    <w:p w14:paraId="2729AE88" w14:textId="77777777" w:rsidR="00BF3999" w:rsidRPr="00B807D4" w:rsidRDefault="00BF3999" w:rsidP="00B807D4">
      <w:pPr>
        <w:jc w:val="both"/>
        <w:rPr>
          <w:rFonts w:ascii="Arial" w:hAnsi="Arial" w:cs="Arial"/>
          <w:b/>
        </w:rPr>
      </w:pPr>
    </w:p>
    <w:p w14:paraId="58D22BCD" w14:textId="286376D9" w:rsidR="00B807D4" w:rsidRPr="00CD61D1" w:rsidRDefault="00B807D4" w:rsidP="00B807D4">
      <w:pPr>
        <w:jc w:val="both"/>
        <w:rPr>
          <w:rFonts w:ascii="Arial" w:hAnsi="Arial" w:cs="Arial"/>
          <w:bCs/>
        </w:rPr>
      </w:pPr>
      <w:r w:rsidRPr="00B807D4">
        <w:rPr>
          <w:rFonts w:ascii="Arial" w:hAnsi="Arial" w:cs="Arial"/>
          <w:b/>
        </w:rPr>
        <w:t>25/0</w:t>
      </w:r>
      <w:r w:rsidR="00B371BA">
        <w:rPr>
          <w:rFonts w:ascii="Arial" w:hAnsi="Arial" w:cs="Arial"/>
          <w:b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807D4">
        <w:rPr>
          <w:rFonts w:ascii="Arial" w:hAnsi="Arial" w:cs="Arial"/>
          <w:b/>
        </w:rPr>
        <w:t xml:space="preserve">Date of Next Meeting Wednesday </w:t>
      </w:r>
      <w:r w:rsidR="00C20301">
        <w:rPr>
          <w:rFonts w:ascii="Arial" w:hAnsi="Arial" w:cs="Arial"/>
          <w:b/>
        </w:rPr>
        <w:t>3</w:t>
      </w:r>
      <w:r w:rsidRPr="00B807D4">
        <w:rPr>
          <w:rFonts w:ascii="Arial" w:hAnsi="Arial" w:cs="Arial"/>
          <w:b/>
        </w:rPr>
        <w:t xml:space="preserve"> September 2025 at 7.30 pm</w:t>
      </w:r>
      <w:r>
        <w:rPr>
          <w:rFonts w:ascii="Arial" w:hAnsi="Arial" w:cs="Arial"/>
          <w:b/>
        </w:rPr>
        <w:t>.</w:t>
      </w:r>
      <w:r w:rsidR="00CD61D1">
        <w:rPr>
          <w:rFonts w:ascii="Arial" w:hAnsi="Arial" w:cs="Arial"/>
          <w:b/>
        </w:rPr>
        <w:t xml:space="preserve"> </w:t>
      </w:r>
      <w:r w:rsidR="00CD61D1" w:rsidRPr="00CD61D1">
        <w:rPr>
          <w:rFonts w:ascii="Arial" w:hAnsi="Arial" w:cs="Arial"/>
          <w:bCs/>
        </w:rPr>
        <w:t xml:space="preserve">Noted. </w:t>
      </w:r>
    </w:p>
    <w:p w14:paraId="691E38EF" w14:textId="77777777" w:rsidR="00B807D4" w:rsidRPr="00B807D4" w:rsidRDefault="00B807D4" w:rsidP="00B807D4">
      <w:pPr>
        <w:jc w:val="both"/>
        <w:rPr>
          <w:rFonts w:ascii="Arial" w:hAnsi="Arial" w:cs="Arial"/>
          <w:b/>
        </w:rPr>
      </w:pPr>
    </w:p>
    <w:p w14:paraId="33A0A5BB" w14:textId="05E9C956" w:rsidR="00B807D4" w:rsidRDefault="00B807D4" w:rsidP="00B807D4">
      <w:pPr>
        <w:jc w:val="both"/>
        <w:rPr>
          <w:rFonts w:ascii="Arial" w:hAnsi="Arial" w:cs="Arial"/>
          <w:b/>
        </w:rPr>
      </w:pPr>
      <w:r w:rsidRPr="00B807D4">
        <w:rPr>
          <w:rFonts w:ascii="Arial" w:hAnsi="Arial" w:cs="Arial"/>
          <w:b/>
        </w:rPr>
        <w:t>25/09</w:t>
      </w:r>
      <w:r w:rsidR="00B371BA">
        <w:rPr>
          <w:rFonts w:ascii="Arial" w:hAnsi="Arial" w:cs="Arial"/>
          <w:b/>
        </w:rPr>
        <w:t>1</w:t>
      </w:r>
      <w:r w:rsidR="00A945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807D4">
        <w:rPr>
          <w:rFonts w:ascii="Arial" w:hAnsi="Arial" w:cs="Arial"/>
          <w:b/>
        </w:rPr>
        <w:t>Close.</w:t>
      </w:r>
      <w:r w:rsidR="00CD61D1">
        <w:rPr>
          <w:rFonts w:ascii="Arial" w:hAnsi="Arial" w:cs="Arial"/>
          <w:b/>
        </w:rPr>
        <w:t xml:space="preserve">  </w:t>
      </w:r>
      <w:r w:rsidR="00CD61D1" w:rsidRPr="00CD61D1">
        <w:rPr>
          <w:rFonts w:ascii="Arial" w:hAnsi="Arial" w:cs="Arial"/>
          <w:bCs/>
        </w:rPr>
        <w:t>Meeting closed at 9.20pm.</w:t>
      </w:r>
    </w:p>
    <w:p w14:paraId="44FC7109" w14:textId="77777777" w:rsidR="00B807D4" w:rsidRDefault="00B807D4" w:rsidP="002354C2">
      <w:pPr>
        <w:jc w:val="both"/>
        <w:rPr>
          <w:rFonts w:ascii="Arial" w:hAnsi="Arial" w:cs="Arial"/>
          <w:b/>
        </w:rPr>
      </w:pPr>
    </w:p>
    <w:p w14:paraId="65DA27E8" w14:textId="77777777" w:rsidR="00B807D4" w:rsidRDefault="00B807D4" w:rsidP="002354C2">
      <w:pPr>
        <w:jc w:val="both"/>
        <w:rPr>
          <w:rFonts w:ascii="Arial" w:hAnsi="Arial" w:cs="Arial"/>
          <w:b/>
        </w:rPr>
      </w:pPr>
    </w:p>
    <w:p w14:paraId="316907F2" w14:textId="77777777" w:rsidR="00B807D4" w:rsidRDefault="00B807D4" w:rsidP="002354C2">
      <w:pPr>
        <w:jc w:val="both"/>
        <w:rPr>
          <w:rFonts w:ascii="Arial" w:hAnsi="Arial" w:cs="Arial"/>
          <w:b/>
        </w:rPr>
      </w:pPr>
    </w:p>
    <w:p w14:paraId="53D152B8" w14:textId="77777777" w:rsidR="00B807D4" w:rsidRDefault="00B807D4" w:rsidP="002354C2">
      <w:pPr>
        <w:jc w:val="both"/>
        <w:rPr>
          <w:rFonts w:ascii="Arial" w:hAnsi="Arial" w:cs="Arial"/>
          <w:b/>
        </w:rPr>
      </w:pPr>
    </w:p>
    <w:p w14:paraId="7E34FB17" w14:textId="77777777" w:rsidR="00B807D4" w:rsidRDefault="00B807D4" w:rsidP="002354C2">
      <w:pPr>
        <w:jc w:val="both"/>
        <w:rPr>
          <w:rFonts w:ascii="Arial" w:hAnsi="Arial" w:cs="Arial"/>
          <w:b/>
        </w:rPr>
      </w:pPr>
    </w:p>
    <w:p w14:paraId="59DBC91C" w14:textId="73F0D396" w:rsidR="00B807D4" w:rsidRDefault="0015049F" w:rsidP="002354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Signed 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53496">
        <w:rPr>
          <w:rFonts w:ascii="Arial" w:hAnsi="Arial" w:cs="Arial"/>
          <w:b/>
        </w:rPr>
        <w:tab/>
      </w:r>
      <w:r w:rsidR="00C53496">
        <w:rPr>
          <w:rFonts w:ascii="Arial" w:hAnsi="Arial" w:cs="Arial"/>
          <w:b/>
        </w:rPr>
        <w:tab/>
      </w:r>
      <w:r w:rsidR="00AF1256">
        <w:rPr>
          <w:rFonts w:ascii="Arial" w:hAnsi="Arial" w:cs="Arial"/>
          <w:b/>
        </w:rPr>
        <w:t>Date 3</w:t>
      </w:r>
      <w:r w:rsidR="006A5877">
        <w:rPr>
          <w:rFonts w:ascii="Arial" w:hAnsi="Arial" w:cs="Arial"/>
          <w:b/>
        </w:rPr>
        <w:t xml:space="preserve"> September </w:t>
      </w:r>
      <w:r>
        <w:rPr>
          <w:rFonts w:ascii="Arial" w:hAnsi="Arial" w:cs="Arial"/>
          <w:b/>
        </w:rPr>
        <w:t>2025</w:t>
      </w:r>
    </w:p>
    <w:p w14:paraId="502C7C75" w14:textId="3E612AD9" w:rsidR="0015049F" w:rsidRDefault="006A5877" w:rsidP="002354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Chairman</w:t>
      </w:r>
    </w:p>
    <w:sectPr w:rsidR="0015049F" w:rsidSect="008007A7">
      <w:footerReference w:type="default" r:id="rId10"/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C8F6" w14:textId="77777777" w:rsidR="00D32560" w:rsidRDefault="00D32560" w:rsidP="005C6D16">
      <w:r>
        <w:separator/>
      </w:r>
    </w:p>
  </w:endnote>
  <w:endnote w:type="continuationSeparator" w:id="0">
    <w:p w14:paraId="00590071" w14:textId="77777777" w:rsidR="00D32560" w:rsidRDefault="00D32560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D3DD" w14:textId="77777777" w:rsidR="00D32560" w:rsidRDefault="00D32560" w:rsidP="005C6D16">
      <w:r>
        <w:separator/>
      </w:r>
    </w:p>
  </w:footnote>
  <w:footnote w:type="continuationSeparator" w:id="0">
    <w:p w14:paraId="36BA0D4E" w14:textId="77777777" w:rsidR="00D32560" w:rsidRDefault="00D32560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2766F"/>
    <w:multiLevelType w:val="hybridMultilevel"/>
    <w:tmpl w:val="F9C6DE14"/>
    <w:lvl w:ilvl="0" w:tplc="1DBE73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6654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885510">
    <w:abstractNumId w:val="0"/>
  </w:num>
  <w:num w:numId="2" w16cid:durableId="1618443922">
    <w:abstractNumId w:val="4"/>
  </w:num>
  <w:num w:numId="3" w16cid:durableId="44333508">
    <w:abstractNumId w:val="3"/>
  </w:num>
  <w:num w:numId="4" w16cid:durableId="1720787130">
    <w:abstractNumId w:val="2"/>
  </w:num>
  <w:num w:numId="5" w16cid:durableId="413430607">
    <w:abstractNumId w:val="5"/>
  </w:num>
  <w:num w:numId="6" w16cid:durableId="125030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07FE"/>
    <w:rsid w:val="00002B24"/>
    <w:rsid w:val="00003F97"/>
    <w:rsid w:val="0000711D"/>
    <w:rsid w:val="0001020E"/>
    <w:rsid w:val="0001204B"/>
    <w:rsid w:val="000128E8"/>
    <w:rsid w:val="00021976"/>
    <w:rsid w:val="00022A5A"/>
    <w:rsid w:val="000244A1"/>
    <w:rsid w:val="00033E31"/>
    <w:rsid w:val="00040256"/>
    <w:rsid w:val="00042040"/>
    <w:rsid w:val="000435AA"/>
    <w:rsid w:val="00046D56"/>
    <w:rsid w:val="00050A57"/>
    <w:rsid w:val="0005261A"/>
    <w:rsid w:val="00055C22"/>
    <w:rsid w:val="00057552"/>
    <w:rsid w:val="000610A6"/>
    <w:rsid w:val="00061B0E"/>
    <w:rsid w:val="00062394"/>
    <w:rsid w:val="00072B64"/>
    <w:rsid w:val="000760DB"/>
    <w:rsid w:val="00077471"/>
    <w:rsid w:val="00085635"/>
    <w:rsid w:val="00086BF4"/>
    <w:rsid w:val="00087734"/>
    <w:rsid w:val="00087AE4"/>
    <w:rsid w:val="00090D99"/>
    <w:rsid w:val="00091AD5"/>
    <w:rsid w:val="00096069"/>
    <w:rsid w:val="00097FE9"/>
    <w:rsid w:val="000A6CA4"/>
    <w:rsid w:val="000B3C4C"/>
    <w:rsid w:val="000B40F8"/>
    <w:rsid w:val="000D394C"/>
    <w:rsid w:val="000D5C13"/>
    <w:rsid w:val="000D70DF"/>
    <w:rsid w:val="000F0F0F"/>
    <w:rsid w:val="000F6BC0"/>
    <w:rsid w:val="000F7676"/>
    <w:rsid w:val="00101F28"/>
    <w:rsid w:val="0010314F"/>
    <w:rsid w:val="00103831"/>
    <w:rsid w:val="0010783E"/>
    <w:rsid w:val="00107FA8"/>
    <w:rsid w:val="00111391"/>
    <w:rsid w:val="001211DF"/>
    <w:rsid w:val="00122655"/>
    <w:rsid w:val="00126C9B"/>
    <w:rsid w:val="00126FB7"/>
    <w:rsid w:val="001321A9"/>
    <w:rsid w:val="0013249B"/>
    <w:rsid w:val="00132EF8"/>
    <w:rsid w:val="00133FC1"/>
    <w:rsid w:val="0013714E"/>
    <w:rsid w:val="00140E1A"/>
    <w:rsid w:val="0015049F"/>
    <w:rsid w:val="001534BF"/>
    <w:rsid w:val="001653A8"/>
    <w:rsid w:val="001729DD"/>
    <w:rsid w:val="00173C54"/>
    <w:rsid w:val="00176C93"/>
    <w:rsid w:val="00177BE1"/>
    <w:rsid w:val="00180D3A"/>
    <w:rsid w:val="00184F04"/>
    <w:rsid w:val="00193B01"/>
    <w:rsid w:val="001940D4"/>
    <w:rsid w:val="00196080"/>
    <w:rsid w:val="001A2AE1"/>
    <w:rsid w:val="001A2BDB"/>
    <w:rsid w:val="001A38EB"/>
    <w:rsid w:val="001A3FA3"/>
    <w:rsid w:val="001A5E33"/>
    <w:rsid w:val="001A6648"/>
    <w:rsid w:val="001B7EBA"/>
    <w:rsid w:val="001C16BE"/>
    <w:rsid w:val="001E370C"/>
    <w:rsid w:val="001E4862"/>
    <w:rsid w:val="001E4A47"/>
    <w:rsid w:val="001F4F43"/>
    <w:rsid w:val="00203D7E"/>
    <w:rsid w:val="002109A7"/>
    <w:rsid w:val="00211FC6"/>
    <w:rsid w:val="00212780"/>
    <w:rsid w:val="0021667C"/>
    <w:rsid w:val="00220C83"/>
    <w:rsid w:val="00221B5D"/>
    <w:rsid w:val="00223A1E"/>
    <w:rsid w:val="00224823"/>
    <w:rsid w:val="00233E73"/>
    <w:rsid w:val="002343A5"/>
    <w:rsid w:val="00234F73"/>
    <w:rsid w:val="002354C2"/>
    <w:rsid w:val="002376A9"/>
    <w:rsid w:val="00251698"/>
    <w:rsid w:val="00252049"/>
    <w:rsid w:val="0025286C"/>
    <w:rsid w:val="002533A0"/>
    <w:rsid w:val="0025351F"/>
    <w:rsid w:val="00254EE2"/>
    <w:rsid w:val="00260CC7"/>
    <w:rsid w:val="00265BEC"/>
    <w:rsid w:val="00272E53"/>
    <w:rsid w:val="00274FFC"/>
    <w:rsid w:val="002831B7"/>
    <w:rsid w:val="00283376"/>
    <w:rsid w:val="00294547"/>
    <w:rsid w:val="002A210F"/>
    <w:rsid w:val="002A7F25"/>
    <w:rsid w:val="002B0E40"/>
    <w:rsid w:val="002B1030"/>
    <w:rsid w:val="002B75FC"/>
    <w:rsid w:val="002B7813"/>
    <w:rsid w:val="002C0D60"/>
    <w:rsid w:val="002C289F"/>
    <w:rsid w:val="002C3939"/>
    <w:rsid w:val="002C4AAA"/>
    <w:rsid w:val="002C666C"/>
    <w:rsid w:val="002C66C3"/>
    <w:rsid w:val="002D0B91"/>
    <w:rsid w:val="002D2277"/>
    <w:rsid w:val="002D3193"/>
    <w:rsid w:val="002D4C5C"/>
    <w:rsid w:val="002E5800"/>
    <w:rsid w:val="002F0F74"/>
    <w:rsid w:val="002F289E"/>
    <w:rsid w:val="002F522B"/>
    <w:rsid w:val="002F67B3"/>
    <w:rsid w:val="00305C1E"/>
    <w:rsid w:val="00306235"/>
    <w:rsid w:val="00307FBE"/>
    <w:rsid w:val="00337205"/>
    <w:rsid w:val="00343672"/>
    <w:rsid w:val="00347BF6"/>
    <w:rsid w:val="00351AD6"/>
    <w:rsid w:val="003535BE"/>
    <w:rsid w:val="003541ED"/>
    <w:rsid w:val="003658DE"/>
    <w:rsid w:val="00366F64"/>
    <w:rsid w:val="00367DAB"/>
    <w:rsid w:val="00375272"/>
    <w:rsid w:val="00376AF4"/>
    <w:rsid w:val="0038177C"/>
    <w:rsid w:val="003875AD"/>
    <w:rsid w:val="00387FF8"/>
    <w:rsid w:val="00390D0E"/>
    <w:rsid w:val="003917D1"/>
    <w:rsid w:val="00391AA4"/>
    <w:rsid w:val="00393934"/>
    <w:rsid w:val="00395E2D"/>
    <w:rsid w:val="003A14CC"/>
    <w:rsid w:val="003A32DC"/>
    <w:rsid w:val="003A56F3"/>
    <w:rsid w:val="003A592D"/>
    <w:rsid w:val="003B5F3A"/>
    <w:rsid w:val="003B6A89"/>
    <w:rsid w:val="003C7CC1"/>
    <w:rsid w:val="003D731E"/>
    <w:rsid w:val="003E052B"/>
    <w:rsid w:val="003E2272"/>
    <w:rsid w:val="003E3067"/>
    <w:rsid w:val="003E35DE"/>
    <w:rsid w:val="003F2FBF"/>
    <w:rsid w:val="003F4D6C"/>
    <w:rsid w:val="003F7E3F"/>
    <w:rsid w:val="00402878"/>
    <w:rsid w:val="0040392F"/>
    <w:rsid w:val="00412FA6"/>
    <w:rsid w:val="00420564"/>
    <w:rsid w:val="00421D05"/>
    <w:rsid w:val="004241D1"/>
    <w:rsid w:val="004302FB"/>
    <w:rsid w:val="00445B4C"/>
    <w:rsid w:val="004557B0"/>
    <w:rsid w:val="00456ECC"/>
    <w:rsid w:val="0046232B"/>
    <w:rsid w:val="00465D97"/>
    <w:rsid w:val="0046630A"/>
    <w:rsid w:val="00467EAA"/>
    <w:rsid w:val="00467FA6"/>
    <w:rsid w:val="00471F9E"/>
    <w:rsid w:val="00472D0D"/>
    <w:rsid w:val="004732CF"/>
    <w:rsid w:val="00474BE0"/>
    <w:rsid w:val="00477A3F"/>
    <w:rsid w:val="00480F74"/>
    <w:rsid w:val="00481462"/>
    <w:rsid w:val="00483267"/>
    <w:rsid w:val="00486B9B"/>
    <w:rsid w:val="00492753"/>
    <w:rsid w:val="004952FE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A7900"/>
    <w:rsid w:val="004B63E5"/>
    <w:rsid w:val="004C0ABA"/>
    <w:rsid w:val="004C3BF5"/>
    <w:rsid w:val="004C772D"/>
    <w:rsid w:val="004D0D87"/>
    <w:rsid w:val="004D143B"/>
    <w:rsid w:val="004D1F99"/>
    <w:rsid w:val="004D2894"/>
    <w:rsid w:val="004D6FD7"/>
    <w:rsid w:val="004E06A5"/>
    <w:rsid w:val="004E22C3"/>
    <w:rsid w:val="004E3676"/>
    <w:rsid w:val="004E58B3"/>
    <w:rsid w:val="004F6E45"/>
    <w:rsid w:val="004F75D1"/>
    <w:rsid w:val="00501DD4"/>
    <w:rsid w:val="00510D25"/>
    <w:rsid w:val="00514575"/>
    <w:rsid w:val="00523706"/>
    <w:rsid w:val="00525EA5"/>
    <w:rsid w:val="00526028"/>
    <w:rsid w:val="005441B3"/>
    <w:rsid w:val="00544217"/>
    <w:rsid w:val="00550978"/>
    <w:rsid w:val="0055245A"/>
    <w:rsid w:val="0055717E"/>
    <w:rsid w:val="0055729F"/>
    <w:rsid w:val="00560342"/>
    <w:rsid w:val="00563C90"/>
    <w:rsid w:val="0056521A"/>
    <w:rsid w:val="005758BA"/>
    <w:rsid w:val="005847D4"/>
    <w:rsid w:val="00587692"/>
    <w:rsid w:val="005965B6"/>
    <w:rsid w:val="005A29C3"/>
    <w:rsid w:val="005A4540"/>
    <w:rsid w:val="005A63FB"/>
    <w:rsid w:val="005B0851"/>
    <w:rsid w:val="005B3096"/>
    <w:rsid w:val="005B4462"/>
    <w:rsid w:val="005B7158"/>
    <w:rsid w:val="005C5B93"/>
    <w:rsid w:val="005C6D16"/>
    <w:rsid w:val="005D0C0F"/>
    <w:rsid w:val="005D5D15"/>
    <w:rsid w:val="005D5F92"/>
    <w:rsid w:val="005D73C2"/>
    <w:rsid w:val="005E2E0A"/>
    <w:rsid w:val="005E3D13"/>
    <w:rsid w:val="005F2296"/>
    <w:rsid w:val="005F29FC"/>
    <w:rsid w:val="005F53DB"/>
    <w:rsid w:val="005F6D16"/>
    <w:rsid w:val="00602FF4"/>
    <w:rsid w:val="006038A3"/>
    <w:rsid w:val="006065C9"/>
    <w:rsid w:val="00606D78"/>
    <w:rsid w:val="00610BAF"/>
    <w:rsid w:val="00612960"/>
    <w:rsid w:val="00613BBE"/>
    <w:rsid w:val="006267E7"/>
    <w:rsid w:val="0062692A"/>
    <w:rsid w:val="0063156E"/>
    <w:rsid w:val="00637D09"/>
    <w:rsid w:val="00637FE8"/>
    <w:rsid w:val="00641A23"/>
    <w:rsid w:val="00642630"/>
    <w:rsid w:val="006432DA"/>
    <w:rsid w:val="00643B7A"/>
    <w:rsid w:val="0064622B"/>
    <w:rsid w:val="00646F56"/>
    <w:rsid w:val="00651B3D"/>
    <w:rsid w:val="006550A8"/>
    <w:rsid w:val="0065717E"/>
    <w:rsid w:val="006600ED"/>
    <w:rsid w:val="00660BD0"/>
    <w:rsid w:val="006711B3"/>
    <w:rsid w:val="006828E0"/>
    <w:rsid w:val="00684217"/>
    <w:rsid w:val="0068481F"/>
    <w:rsid w:val="006878AE"/>
    <w:rsid w:val="00692107"/>
    <w:rsid w:val="00693234"/>
    <w:rsid w:val="006A1DEB"/>
    <w:rsid w:val="006A210D"/>
    <w:rsid w:val="006A21E1"/>
    <w:rsid w:val="006A3B46"/>
    <w:rsid w:val="006A5804"/>
    <w:rsid w:val="006A5877"/>
    <w:rsid w:val="006B06A3"/>
    <w:rsid w:val="006B0990"/>
    <w:rsid w:val="006B2D80"/>
    <w:rsid w:val="006B5BC5"/>
    <w:rsid w:val="006B768E"/>
    <w:rsid w:val="006B7AAB"/>
    <w:rsid w:val="006C13D8"/>
    <w:rsid w:val="006C27C2"/>
    <w:rsid w:val="006C402A"/>
    <w:rsid w:val="006C48DE"/>
    <w:rsid w:val="006C4CA6"/>
    <w:rsid w:val="006D1094"/>
    <w:rsid w:val="006D1CA9"/>
    <w:rsid w:val="006E0DF7"/>
    <w:rsid w:val="006E3C27"/>
    <w:rsid w:val="006E483A"/>
    <w:rsid w:val="006F5522"/>
    <w:rsid w:val="006F580C"/>
    <w:rsid w:val="006F5BDE"/>
    <w:rsid w:val="0070007E"/>
    <w:rsid w:val="007023EC"/>
    <w:rsid w:val="00704980"/>
    <w:rsid w:val="007059EF"/>
    <w:rsid w:val="00711AEE"/>
    <w:rsid w:val="007136A1"/>
    <w:rsid w:val="0071432F"/>
    <w:rsid w:val="007144F7"/>
    <w:rsid w:val="007161C7"/>
    <w:rsid w:val="007249ED"/>
    <w:rsid w:val="00725F9C"/>
    <w:rsid w:val="0072731D"/>
    <w:rsid w:val="0073035C"/>
    <w:rsid w:val="00735F45"/>
    <w:rsid w:val="007426ED"/>
    <w:rsid w:val="00746290"/>
    <w:rsid w:val="00750AA9"/>
    <w:rsid w:val="00751286"/>
    <w:rsid w:val="007532B9"/>
    <w:rsid w:val="00754583"/>
    <w:rsid w:val="00755C44"/>
    <w:rsid w:val="0075748D"/>
    <w:rsid w:val="00766DA3"/>
    <w:rsid w:val="0077481D"/>
    <w:rsid w:val="007751D9"/>
    <w:rsid w:val="00777747"/>
    <w:rsid w:val="007779BC"/>
    <w:rsid w:val="00780042"/>
    <w:rsid w:val="007809E9"/>
    <w:rsid w:val="00782A3C"/>
    <w:rsid w:val="00783E25"/>
    <w:rsid w:val="00785ABB"/>
    <w:rsid w:val="007872AA"/>
    <w:rsid w:val="007A376F"/>
    <w:rsid w:val="007A6155"/>
    <w:rsid w:val="007B0EF1"/>
    <w:rsid w:val="007B56C4"/>
    <w:rsid w:val="007C1501"/>
    <w:rsid w:val="007C58EE"/>
    <w:rsid w:val="007C6C6C"/>
    <w:rsid w:val="007D44F3"/>
    <w:rsid w:val="007D67D0"/>
    <w:rsid w:val="007E18E0"/>
    <w:rsid w:val="007E4878"/>
    <w:rsid w:val="008007A7"/>
    <w:rsid w:val="0080129A"/>
    <w:rsid w:val="00803F50"/>
    <w:rsid w:val="008047D2"/>
    <w:rsid w:val="00820647"/>
    <w:rsid w:val="00821688"/>
    <w:rsid w:val="00822D73"/>
    <w:rsid w:val="00824F80"/>
    <w:rsid w:val="008319E6"/>
    <w:rsid w:val="00832A08"/>
    <w:rsid w:val="00833D32"/>
    <w:rsid w:val="0083429B"/>
    <w:rsid w:val="00844628"/>
    <w:rsid w:val="0084501B"/>
    <w:rsid w:val="008461C3"/>
    <w:rsid w:val="008500E4"/>
    <w:rsid w:val="0085503D"/>
    <w:rsid w:val="008576A4"/>
    <w:rsid w:val="0086408D"/>
    <w:rsid w:val="00865990"/>
    <w:rsid w:val="00866D88"/>
    <w:rsid w:val="008700D2"/>
    <w:rsid w:val="00871752"/>
    <w:rsid w:val="0087456F"/>
    <w:rsid w:val="00876FDF"/>
    <w:rsid w:val="0087794F"/>
    <w:rsid w:val="00885EAA"/>
    <w:rsid w:val="00887A81"/>
    <w:rsid w:val="00890EB1"/>
    <w:rsid w:val="0089332B"/>
    <w:rsid w:val="00897DBD"/>
    <w:rsid w:val="008A0807"/>
    <w:rsid w:val="008A6338"/>
    <w:rsid w:val="008B0A50"/>
    <w:rsid w:val="008B2F65"/>
    <w:rsid w:val="008B398E"/>
    <w:rsid w:val="008D4E88"/>
    <w:rsid w:val="008D51A9"/>
    <w:rsid w:val="008E3324"/>
    <w:rsid w:val="008E371B"/>
    <w:rsid w:val="008E4B5F"/>
    <w:rsid w:val="008F1C20"/>
    <w:rsid w:val="008F27AF"/>
    <w:rsid w:val="008F5BD1"/>
    <w:rsid w:val="008F61CB"/>
    <w:rsid w:val="00907224"/>
    <w:rsid w:val="00907564"/>
    <w:rsid w:val="00913441"/>
    <w:rsid w:val="009137B4"/>
    <w:rsid w:val="00914D12"/>
    <w:rsid w:val="009170AB"/>
    <w:rsid w:val="00920D94"/>
    <w:rsid w:val="0092129C"/>
    <w:rsid w:val="00930084"/>
    <w:rsid w:val="00930871"/>
    <w:rsid w:val="00932E11"/>
    <w:rsid w:val="00935BEF"/>
    <w:rsid w:val="00942AFE"/>
    <w:rsid w:val="00954A0E"/>
    <w:rsid w:val="00960DB3"/>
    <w:rsid w:val="00963ED4"/>
    <w:rsid w:val="00970721"/>
    <w:rsid w:val="00971CB2"/>
    <w:rsid w:val="009851D1"/>
    <w:rsid w:val="00985EF9"/>
    <w:rsid w:val="00986185"/>
    <w:rsid w:val="00987A02"/>
    <w:rsid w:val="009A1410"/>
    <w:rsid w:val="009A3875"/>
    <w:rsid w:val="009A5E97"/>
    <w:rsid w:val="009B1290"/>
    <w:rsid w:val="009B2866"/>
    <w:rsid w:val="009B4C75"/>
    <w:rsid w:val="009B612E"/>
    <w:rsid w:val="009B6DFB"/>
    <w:rsid w:val="009C23F7"/>
    <w:rsid w:val="009C2C43"/>
    <w:rsid w:val="009C5FA5"/>
    <w:rsid w:val="009C7563"/>
    <w:rsid w:val="009D0C7C"/>
    <w:rsid w:val="009D14B5"/>
    <w:rsid w:val="009E330F"/>
    <w:rsid w:val="009E4EC5"/>
    <w:rsid w:val="009F70D6"/>
    <w:rsid w:val="009F7D34"/>
    <w:rsid w:val="00A0094F"/>
    <w:rsid w:val="00A05F8F"/>
    <w:rsid w:val="00A152F0"/>
    <w:rsid w:val="00A15747"/>
    <w:rsid w:val="00A15CD8"/>
    <w:rsid w:val="00A15EC1"/>
    <w:rsid w:val="00A256E2"/>
    <w:rsid w:val="00A346A0"/>
    <w:rsid w:val="00A34800"/>
    <w:rsid w:val="00A35797"/>
    <w:rsid w:val="00A35BCA"/>
    <w:rsid w:val="00A36902"/>
    <w:rsid w:val="00A41605"/>
    <w:rsid w:val="00A45C54"/>
    <w:rsid w:val="00A4705E"/>
    <w:rsid w:val="00A52636"/>
    <w:rsid w:val="00A54B99"/>
    <w:rsid w:val="00A5548E"/>
    <w:rsid w:val="00A5768F"/>
    <w:rsid w:val="00A6046D"/>
    <w:rsid w:val="00A60A76"/>
    <w:rsid w:val="00A63B0F"/>
    <w:rsid w:val="00A72074"/>
    <w:rsid w:val="00A738D2"/>
    <w:rsid w:val="00A82A1B"/>
    <w:rsid w:val="00A8532B"/>
    <w:rsid w:val="00A8602A"/>
    <w:rsid w:val="00A937E2"/>
    <w:rsid w:val="00A944AA"/>
    <w:rsid w:val="00A94582"/>
    <w:rsid w:val="00AA047C"/>
    <w:rsid w:val="00AA7D59"/>
    <w:rsid w:val="00AA7E8D"/>
    <w:rsid w:val="00AB5439"/>
    <w:rsid w:val="00AB5E87"/>
    <w:rsid w:val="00AC4ADD"/>
    <w:rsid w:val="00AC6760"/>
    <w:rsid w:val="00AD172E"/>
    <w:rsid w:val="00AD2984"/>
    <w:rsid w:val="00AD482D"/>
    <w:rsid w:val="00AE05BF"/>
    <w:rsid w:val="00AE1DC8"/>
    <w:rsid w:val="00AE7A9F"/>
    <w:rsid w:val="00AF07BE"/>
    <w:rsid w:val="00AF0A1A"/>
    <w:rsid w:val="00AF1256"/>
    <w:rsid w:val="00AF787A"/>
    <w:rsid w:val="00B01F69"/>
    <w:rsid w:val="00B02243"/>
    <w:rsid w:val="00B03575"/>
    <w:rsid w:val="00B1170F"/>
    <w:rsid w:val="00B1364A"/>
    <w:rsid w:val="00B16A5B"/>
    <w:rsid w:val="00B3244F"/>
    <w:rsid w:val="00B3281E"/>
    <w:rsid w:val="00B371BA"/>
    <w:rsid w:val="00B3782A"/>
    <w:rsid w:val="00B40B7C"/>
    <w:rsid w:val="00B4273B"/>
    <w:rsid w:val="00B43942"/>
    <w:rsid w:val="00B4752A"/>
    <w:rsid w:val="00B6300A"/>
    <w:rsid w:val="00B63E5D"/>
    <w:rsid w:val="00B675B5"/>
    <w:rsid w:val="00B72F68"/>
    <w:rsid w:val="00B76DDC"/>
    <w:rsid w:val="00B807D4"/>
    <w:rsid w:val="00B830D5"/>
    <w:rsid w:val="00B83291"/>
    <w:rsid w:val="00B95AF9"/>
    <w:rsid w:val="00BA54FB"/>
    <w:rsid w:val="00BB0193"/>
    <w:rsid w:val="00BB1B43"/>
    <w:rsid w:val="00BB4179"/>
    <w:rsid w:val="00BB49BC"/>
    <w:rsid w:val="00BC2B31"/>
    <w:rsid w:val="00BC4555"/>
    <w:rsid w:val="00BC4B29"/>
    <w:rsid w:val="00BD314E"/>
    <w:rsid w:val="00BD67B2"/>
    <w:rsid w:val="00BF07E2"/>
    <w:rsid w:val="00BF1601"/>
    <w:rsid w:val="00BF2D56"/>
    <w:rsid w:val="00BF3936"/>
    <w:rsid w:val="00BF3999"/>
    <w:rsid w:val="00BF3CC2"/>
    <w:rsid w:val="00BF5D3D"/>
    <w:rsid w:val="00BF72FA"/>
    <w:rsid w:val="00BF782B"/>
    <w:rsid w:val="00C057D1"/>
    <w:rsid w:val="00C14866"/>
    <w:rsid w:val="00C17E56"/>
    <w:rsid w:val="00C20301"/>
    <w:rsid w:val="00C209BC"/>
    <w:rsid w:val="00C2312B"/>
    <w:rsid w:val="00C23E0B"/>
    <w:rsid w:val="00C25447"/>
    <w:rsid w:val="00C25620"/>
    <w:rsid w:val="00C30669"/>
    <w:rsid w:val="00C315B0"/>
    <w:rsid w:val="00C31846"/>
    <w:rsid w:val="00C410D9"/>
    <w:rsid w:val="00C42712"/>
    <w:rsid w:val="00C45D4E"/>
    <w:rsid w:val="00C45F03"/>
    <w:rsid w:val="00C47E9F"/>
    <w:rsid w:val="00C53496"/>
    <w:rsid w:val="00C56045"/>
    <w:rsid w:val="00C56360"/>
    <w:rsid w:val="00C570DA"/>
    <w:rsid w:val="00C61B8A"/>
    <w:rsid w:val="00C62C93"/>
    <w:rsid w:val="00C62FFF"/>
    <w:rsid w:val="00C65892"/>
    <w:rsid w:val="00C77E3D"/>
    <w:rsid w:val="00C82BD8"/>
    <w:rsid w:val="00C85E1E"/>
    <w:rsid w:val="00CA55DC"/>
    <w:rsid w:val="00CA6E90"/>
    <w:rsid w:val="00CC1540"/>
    <w:rsid w:val="00CC70EB"/>
    <w:rsid w:val="00CD09CA"/>
    <w:rsid w:val="00CD30D6"/>
    <w:rsid w:val="00CD5EAD"/>
    <w:rsid w:val="00CD61D1"/>
    <w:rsid w:val="00CE248C"/>
    <w:rsid w:val="00CE598A"/>
    <w:rsid w:val="00CE6F7B"/>
    <w:rsid w:val="00CF04D4"/>
    <w:rsid w:val="00CF097F"/>
    <w:rsid w:val="00CF337C"/>
    <w:rsid w:val="00CF4CDC"/>
    <w:rsid w:val="00CF4E63"/>
    <w:rsid w:val="00CF6F9B"/>
    <w:rsid w:val="00D0061E"/>
    <w:rsid w:val="00D020F4"/>
    <w:rsid w:val="00D022EB"/>
    <w:rsid w:val="00D02DE3"/>
    <w:rsid w:val="00D03BBD"/>
    <w:rsid w:val="00D05195"/>
    <w:rsid w:val="00D13325"/>
    <w:rsid w:val="00D15305"/>
    <w:rsid w:val="00D22848"/>
    <w:rsid w:val="00D25892"/>
    <w:rsid w:val="00D25C06"/>
    <w:rsid w:val="00D260D3"/>
    <w:rsid w:val="00D27A39"/>
    <w:rsid w:val="00D30813"/>
    <w:rsid w:val="00D3227B"/>
    <w:rsid w:val="00D32560"/>
    <w:rsid w:val="00D33FDC"/>
    <w:rsid w:val="00D358C2"/>
    <w:rsid w:val="00D43819"/>
    <w:rsid w:val="00D43E97"/>
    <w:rsid w:val="00D450B6"/>
    <w:rsid w:val="00D465C4"/>
    <w:rsid w:val="00D53A78"/>
    <w:rsid w:val="00D55F0D"/>
    <w:rsid w:val="00D61288"/>
    <w:rsid w:val="00D6278B"/>
    <w:rsid w:val="00D6486C"/>
    <w:rsid w:val="00D70EDD"/>
    <w:rsid w:val="00D730BB"/>
    <w:rsid w:val="00D76569"/>
    <w:rsid w:val="00D855BE"/>
    <w:rsid w:val="00D85CE7"/>
    <w:rsid w:val="00DA1267"/>
    <w:rsid w:val="00DA1920"/>
    <w:rsid w:val="00DA25FC"/>
    <w:rsid w:val="00DA26B8"/>
    <w:rsid w:val="00DA55B1"/>
    <w:rsid w:val="00DA60EA"/>
    <w:rsid w:val="00DB4146"/>
    <w:rsid w:val="00DB46D4"/>
    <w:rsid w:val="00DC78C1"/>
    <w:rsid w:val="00DD0B74"/>
    <w:rsid w:val="00DD20D7"/>
    <w:rsid w:val="00DD3B28"/>
    <w:rsid w:val="00DD760D"/>
    <w:rsid w:val="00DD79DA"/>
    <w:rsid w:val="00DE5BDA"/>
    <w:rsid w:val="00DE71C1"/>
    <w:rsid w:val="00DF431A"/>
    <w:rsid w:val="00DF4392"/>
    <w:rsid w:val="00DF545E"/>
    <w:rsid w:val="00DF7C11"/>
    <w:rsid w:val="00E00031"/>
    <w:rsid w:val="00E0757F"/>
    <w:rsid w:val="00E13801"/>
    <w:rsid w:val="00E14826"/>
    <w:rsid w:val="00E154D5"/>
    <w:rsid w:val="00E20471"/>
    <w:rsid w:val="00E30C86"/>
    <w:rsid w:val="00E32092"/>
    <w:rsid w:val="00E35361"/>
    <w:rsid w:val="00E378C5"/>
    <w:rsid w:val="00E41317"/>
    <w:rsid w:val="00E42866"/>
    <w:rsid w:val="00E43855"/>
    <w:rsid w:val="00E44C13"/>
    <w:rsid w:val="00E47F7B"/>
    <w:rsid w:val="00E560BE"/>
    <w:rsid w:val="00E57BB8"/>
    <w:rsid w:val="00E61F43"/>
    <w:rsid w:val="00E63015"/>
    <w:rsid w:val="00E6388A"/>
    <w:rsid w:val="00E64172"/>
    <w:rsid w:val="00E64C23"/>
    <w:rsid w:val="00E64D2C"/>
    <w:rsid w:val="00E6635E"/>
    <w:rsid w:val="00E7442C"/>
    <w:rsid w:val="00E7479C"/>
    <w:rsid w:val="00E7598B"/>
    <w:rsid w:val="00E766A6"/>
    <w:rsid w:val="00E804F0"/>
    <w:rsid w:val="00E8684C"/>
    <w:rsid w:val="00E87477"/>
    <w:rsid w:val="00E91B33"/>
    <w:rsid w:val="00E94D5B"/>
    <w:rsid w:val="00E968DE"/>
    <w:rsid w:val="00EA1189"/>
    <w:rsid w:val="00EA38E7"/>
    <w:rsid w:val="00EA5EB9"/>
    <w:rsid w:val="00EA75EA"/>
    <w:rsid w:val="00EA7737"/>
    <w:rsid w:val="00EA7A9E"/>
    <w:rsid w:val="00EB3056"/>
    <w:rsid w:val="00EB3C4A"/>
    <w:rsid w:val="00EC1084"/>
    <w:rsid w:val="00EC14E8"/>
    <w:rsid w:val="00EC1AD3"/>
    <w:rsid w:val="00EC361A"/>
    <w:rsid w:val="00EC69F5"/>
    <w:rsid w:val="00EC7913"/>
    <w:rsid w:val="00ED0E01"/>
    <w:rsid w:val="00ED1962"/>
    <w:rsid w:val="00ED3172"/>
    <w:rsid w:val="00ED38BB"/>
    <w:rsid w:val="00ED4E67"/>
    <w:rsid w:val="00ED5EC6"/>
    <w:rsid w:val="00ED6BA7"/>
    <w:rsid w:val="00ED6DE2"/>
    <w:rsid w:val="00EE3D34"/>
    <w:rsid w:val="00EE6017"/>
    <w:rsid w:val="00EE7345"/>
    <w:rsid w:val="00EF6371"/>
    <w:rsid w:val="00EF7C87"/>
    <w:rsid w:val="00F036BF"/>
    <w:rsid w:val="00F07A05"/>
    <w:rsid w:val="00F1072C"/>
    <w:rsid w:val="00F1167D"/>
    <w:rsid w:val="00F14D83"/>
    <w:rsid w:val="00F17143"/>
    <w:rsid w:val="00F21966"/>
    <w:rsid w:val="00F21D70"/>
    <w:rsid w:val="00F21D91"/>
    <w:rsid w:val="00F31E7B"/>
    <w:rsid w:val="00F334E5"/>
    <w:rsid w:val="00F40463"/>
    <w:rsid w:val="00F4047D"/>
    <w:rsid w:val="00F41B37"/>
    <w:rsid w:val="00F47585"/>
    <w:rsid w:val="00F47708"/>
    <w:rsid w:val="00F61AE2"/>
    <w:rsid w:val="00F61D51"/>
    <w:rsid w:val="00F67EC8"/>
    <w:rsid w:val="00F72960"/>
    <w:rsid w:val="00F729EA"/>
    <w:rsid w:val="00F8422A"/>
    <w:rsid w:val="00F85CA8"/>
    <w:rsid w:val="00F85F85"/>
    <w:rsid w:val="00F85FCF"/>
    <w:rsid w:val="00F87459"/>
    <w:rsid w:val="00F96B80"/>
    <w:rsid w:val="00FA004F"/>
    <w:rsid w:val="00FA124C"/>
    <w:rsid w:val="00FA1F1B"/>
    <w:rsid w:val="00FA7F4B"/>
    <w:rsid w:val="00FB4B2C"/>
    <w:rsid w:val="00FB5A48"/>
    <w:rsid w:val="00FC0D85"/>
    <w:rsid w:val="00FC2D9E"/>
    <w:rsid w:val="00FD116A"/>
    <w:rsid w:val="00FD48BF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llowellandtee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8163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2</cp:revision>
  <cp:lastPrinted>2025-08-12T08:33:00Z</cp:lastPrinted>
  <dcterms:created xsi:type="dcterms:W3CDTF">2025-08-22T18:07:00Z</dcterms:created>
  <dcterms:modified xsi:type="dcterms:W3CDTF">2025-08-22T18:07:00Z</dcterms:modified>
</cp:coreProperties>
</file>